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7ADC99D4"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2"/>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2"/>
      <w:r>
        <w:rPr>
          <w:rStyle w:val="CommentReference"/>
        </w:rPr>
        <w:commentReference w:id="2"/>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74CA5B0"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2020)","noteIndex":0},"citationItems":[{"id":2530,"uris":["http://zotero.org/users/8880878/items/8XAME95F"],"itemData":{"id":2530,"type":"article-journal","abstract":"Tropical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E."}],"issued":{"date-parts":[["2019",2,7]]}}},{"id":2535,"uris":["http://zotero.org/users/8880878/items/7Z57Z79J"],"itemData":{"id":2535,"type":"article-journal","abstract":"No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years","volume":"436","author":[{"family":"Emanuel","given":"Kerry"}],"issued":{"date-parts":[["2005",8]]}}},{"id":756,"uris":["http://zotero.org/users/8880878/items/WEHMPNJX"],"itemData":{"id":756,"type":"article-journal","container-title":"Proceedings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S."}],"issued":{"date-parts":[["2020"]]}}},{"id":594,"uris":["http://zotero.org/users/8880878/items/95FWUSAN"],"itemData":{"id":594,"type":"article-journal","abstract":"When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1996)","noteIndex":0},"citationItems":[{"id":600,"uris":["http://zotero.org/users/8880878/items/KW7KZV26"],"itemData":{"id":600,"type":"article-journal","abstract":"The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1991)","noteIndex":0},"citationItems":[{"id":601,"uris":["http://zotero.org/users/8880878/items/28GY95BY"],"itemData":{"id":601,"type":"article-journal","container-title":"Journal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2000)","noteIndex":0},"citationItems":[{"id":557,"uris":["http://zotero.org/users/8880878/items/XIK2UNS4"],"itemData":{"id":557,"type":"article-journal","abstract":"\"Dry\"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C."},{"family":"Nino","given":"Yoshima"}],"issued":{"date-parts":[["1960",1]]}}},{"id":602,"uris":["http://zotero.org/users/8880878/items/IKNDGTMI"],"itemData":{"id":602,"type":"article-journal","container-title":"Journal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2021)","noteIndex":0},"citationItems":[{"id":748,"uris":["http://zotero.org/users/8880878/items/V35Z5ECY"],"itemData":{"id":748,"type":"article-journal","abstract":"Tropical cyclones are increasing in intensity and size and, thus, are poised to increase in importance as disturbance agents. Our understanding of cyclone ec</w:instrText>
      </w:r>
      <w:r w:rsidR="00C612F7">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perspective of cyclone ecology. Eff</w:instrText>
      </w:r>
      <w:r w:rsidR="00C612F7">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Te"}],"issued":{"date-parts":[["2020"]]}}},{"id":2562,"uris":["http://zotero.org/users/8880878/items/8S5VJPQE"],"itemData":{"id":2562,"type":"article-journal","abstract":"Under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Emmett"}],"issued":{"date-parts":[["1991"]]}}},{"id":749,"uris":["http://zotero.org/users/8880878/items/XXD7Y7KS"],"itemData":{"id":749,"type":"article-journal","abstract":"The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2543,"uris":["http://zotero.org/users/8880878/items/QZH65NSB"],"itemData":{"id":2543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{"citationID":"iXuY5jqW","properties":{"formattedCitation":"(Ares et al., 2020)","plainCitation":"(Ares et al., 2020)","noteIndex":0},"citationItems":[{"id":596,"uris":["http://zotero.org/users/8880878/items/H7MP72Z6"],"itemData":{"id":596,"type":"article-journal","abstract":"Climate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1991)","noteIndex":0},"citationItems":[{"id":581,"uris":["http://zotero.org/users/8880878/items/TA6GYQFP"],"itemData":{"id":581,"type":"article-journal","container-title":"Pacific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2552,"uris":["http://zotero.org/users/8880878/items/3QH5AMTB"],"itemData":{"id":2552,"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2021)","noteIndex":0},"citationItems":[{"id":759,"uris":["http://zotero.org/users/8880878/items/G4AKN4G5"],"itemData":{"id":759,"type":"article-journal","abstract":"Hurricanes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B."}],"issued":{"date-parts":[["2018"]]}}},{"id":2554,"uris":["http://zotero.org/users/8880878/items/UUMTL73U"],"itemData":{"id":2554,"type":"article-journal","abstract":"Although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S."}],"issued":{"date-parts":[["2007",8,1]]}}},{"id":599,"uris":["http://zotero.org/users/8880878/items/7FAIWA8D"],"itemData":{"id":599,"type":"article-journal","abstract":"Climate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0DAEB65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{"citationID":"qgiKF8Op","properties":{"formattedCitation":"(Laurance, 1998)","plainCitation":"(Laurance, 1998)","noteIndex":0},"citationItems":[{"id":2564,"uris":["http://zotero.org/users/8880878/items/AU5FNENY"],"itemData":{"id":2564,"type":"article-journal","abstract":"At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M."}],"issued":{"date-parts":[["2020",1,15]]}}},{"id":412,"uris":["http://zotero.org/users/8880878/items/E2AYDCCU"],"itemData":{"id":412,"type":"article-journal","abstract":"Global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2020)","noteIndex":0},"citationItems":[{"id":597,"uris":["http://zotero.org/users/8880878/items/3F2TRXR7"],"itemData":{"id":597,"type":"article-journal","abstract":"Extreme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w:t>
      </w:r>
      <w:r w:rsidR="00876B35">
        <w:rPr>
          <w:rFonts w:asciiTheme="majorHAnsi" w:hAnsiTheme="majorHAnsi" w:cstheme="majorHAnsi"/>
          <w:sz w:val="22"/>
          <w:szCs w:val="22"/>
        </w:rPr>
        <w:lastRenderedPageBreak/>
        <w:t>abandonment might be expected to dampen the effects of typhoons over time as intensively 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2014)","noteIndex":0},"citationItems":[{"id":777,"uris":["http://zotero.org/users/8880878/items/WBRS39ZP"],"itemData":{"id":777,"type":"article-journal","abstract":"Global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E"},{"family":"Dornelas","given":"Maria"}],"issued":{"date-parts":[["2020"]]}}},{"id":842,"uris":["http://zotero.org/users/8880878/items/TBL2C6FM"],"itemData":{"id":842,"type":"article-journal","container-title":"Nature","DOI":"10.1038/s41586-020-2903-7","note":"publisher: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J"}],"issued":{"date-parts":[["2020"]]}}},{"id":2752,"uris":["http://zotero.org/users/8880878/items/G2Z6PYJ8"],"itemData":{"id":2752,"type":"article-journal","abstract":"Teasing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2753,"uris":["http://zotero.org/users/8880878/items/FPZBLJYM"],"itemData":{"id":2753,"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2021)","noteIndex":0},"citationItems":[{"id":576,"uris":["http://zotero.org/users/8880878/items/A3HKYMI8"],"itemData":{"id":576,"type":"article-journal","abstract":"The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A"}],"issued":{"date-parts":[["2003"]]}}},{"id":553,"uris":["http://zotero.org/users/8880878/items/LCDQWBBF"],"itemData":{"id":553,"type":"article-journal","abstract":"Our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4929B430"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902,"uris":["http://zotero.org/users/8880878/items/SVRTHSRB"],"itemData":{"id":902,"type":"article-journal","container-title":"Ecology Letters","DOI</w:instrText>
      </w:r>
      <w:r w:rsidR="00C612F7">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García","given":"Virginia"},{"family":"Donohue","given":"Ian"},{"family":"Fon</w:instrText>
      </w:r>
      <w:r w:rsidR="00C612F7">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 xml:space="preserve">(Hillebrand et al., 2018; </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1984)","noteIndex":0},"citationItems":[{"id":1379,"uris":["http://zotero.org/users/8880878/items/XTTSXGCH"],"itemData":{"id":1379,"type":"article-journal","abstract":"Ecological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264,"uris":["http://zotero.org/users/8880878/items/6MHU7C7V"],"itemData":{"id":264,"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2019)","noteIndex":0},"citationItems":[{"id":1357,"uris":["http://zotero.org/users/8880878/items/359E7EBB"],"itemData":{"id":1357,"type":"article-journal","abstract":"There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R."}],"issued":{"date-parts":[["2016"]]}}},{"id":1235,"uris":["http://zotero.org/users/8880878/items/CVCNMKZ4"],"itemData":{"id":1235,"type":"article-journal","container-title":"Nature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2017)","noteIndex":0},"citationItems":[{"id":1113,"uris":["http://zotero.org/users/8880878/items/AM7HP33X"],"itemData":{"id":1113,"type":"article-journal","abstract":"Human-driven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H"}],"issued":{"date-parts":[["2006"]]}}},{"id":1431,"uris":["http://zotero.org/users/8880878/items/AR62IES5"],"itemData":{"id":1431,"type":"article-journal","abstract":"{&lt;}p{&gt;}Just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3"/>
      <w:r w:rsidR="00842289" w:rsidRPr="00842289">
        <w:rPr>
          <w:rFonts w:asciiTheme="majorHAnsi" w:hAnsiTheme="majorHAnsi" w:cstheme="majorHAnsi"/>
          <w:sz w:val="22"/>
          <w:szCs w:val="22"/>
        </w:rPr>
        <w:t>scales</w:t>
      </w:r>
      <w:commentRangeEnd w:id="3"/>
      <w:r w:rsidR="00876B35">
        <w:rPr>
          <w:rStyle w:val="CommentReference"/>
        </w:rPr>
        <w:commentReference w:id="3"/>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2018)","noteIndex":0},"citationItems":[{"id":996,"uris":["http://zotero.org/users/8880878/items/QNBHB9YP"],"itemData":{"id":996,"type":"article-journal","DOI":"10.1111/ele.13760","issue":"7","page":"1474-1486","title":"General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M."},{"family":"Loreau","given":"Michel"},{"family":"Harpole","given":"Stanley"}],"issued":{"date-parts":[["2021"]]}}},{"id":981,"uris":["http://zotero.org/users/8880878/items/K7VU3DYL"],"itemData":{"id":981,"type":"article-journal","abstract":"Our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Martín","given":"Paula"},{"family":"Dornelas","given":"Maria"}],"issued":{"date-parts":[["2021"]]}}},{"id":1550,"uris":["http://zotero.org/users/8880878/items/L58IZ85D"],"itemData":{"id":1550,"type":"article-journal","abstract":"Ecosystems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2019)","noteIndex":0},"citationItems":[{"id":902,"uris":["http://zotero.org/users/8880878/items/SVRTHSRB"],"itemData":{"id":902,"type":"article-journal","container-title":"Ecology Letters","DOI":"10.1111/ele.13340","page":"ele.13340-ele.13340","title":"Advancing our understanding of ecological stability","author":[{"family":"Kéfi","given":"Sonia"},{"fa</w:instrText>
      </w:r>
      <w:r w:rsidR="00C612F7">
        <w:rPr>
          <w:rFonts w:asciiTheme="majorHAnsi" w:hAnsiTheme="majorHAnsi" w:cstheme="majorHAnsi" w:hint="eastAsia"/>
          <w:sz w:val="22"/>
          <w:szCs w:val="22"/>
        </w:rPr>
        <w:instrText>mily":"Domínguez</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C612F7">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Kéfi</w:t>
      </w:r>
      <w:proofErr w:type="spellEnd"/>
      <w:r w:rsidR="00D46F30" w:rsidRPr="00D46F30">
        <w:rPr>
          <w:rFonts w:ascii="Calibri Light" w:hAnsiTheme="majorHAnsi" w:cs="Calibri Light"/>
          <w:sz w:val="22"/>
        </w:rPr>
        <w:t xml:space="preserve">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2017)","noteIndex":0},"citationItems":[{"id":999,"uris":["http://zotero.org/users/8880878/items/MSPPVX6W"],"itemData":{"id":999,"type":"article-journal","abstract":"Many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2014)","dontUpdate":true,"noteIndex":0},"citationItems":[{"id":998,"uris":["http://zotero.org/users/8880878/items/S9K5JTBZ"],"itemData":{"id":998,"type":"article-journal","abstract":"Primary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4A6A8989"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2021)","noteIndex":0},"citationItems":[{"id":606,"uris":["http://zotero.org/users/8880878/items/6J8MKU34"],"itemData":{"id":606,"type":"article-journal","abstract":"Technological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2019)","noteIndex":0},"citationItems":[{"id":1239,"uris":["http://zotero.org/users/8880878/items/6Q7W2MZ2"],"itemData":{"id":1239,"type":"article-journal","container-title":"Science","DOI":"10.1126/science.aav1902","issue":"6422","page":"28-29","title":"The sound of a tropical forest","volume":"363","author":[{"family":"Burivalova","given":"Zuzana"},{"family":"Game","given":"Edward T."},{"family":"Butler","given":"Rhett A."}],"issued":{"date-parts":[["2019"]]}}},{"id":360,"uris":["http://zotero.org/users/8880878/items/HZV8QJTI"],"itemData":{"id":360,"type":"article-journal","abstract":"High-throughput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2020)","noteIndex":0},"citationItems":[{"id":606,"uris":["http://zotero.org/users/8880878/items/6J8MKU34"],"itemData":{"id":606,"type":"article-journal","abstract":"Technological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S."}],"issued":{"date-parts":[["2021"]]}}},{"id":490,"uris":["http://zotero.org/users/8880878/items/AFPQWTUX"],"itemData":{"id":490,"type":"article-journal","abstract":"Automated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2019)","dontUpdate":true,"noteIndex":0},"citationItems":[{"id":1159,"uris":["http://zotero.org/users/8880878/items/5JQ4VDLE"],"itemData":{"id":1159,"type":"article-journal","container-title":"Biotropica","DOI":"10.1111/btp.12593","issue":"5","page":"713-718","title":"It's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Aide","given":"T."}],"issued":{"date-parts":[["2018"]]}}},{"id":1196,"uris":["http://zotero.org/users/8880878/items/SE2GRM9K"],"itemData":{"id":1196,"type":"article-journal","abstract":"Modern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C."},{"family":"Gasc","given":"Amandine"}],"issued":{"date-parts":[["2015"]]}}},{"id":521,"uris":["http://zotero.org/users/8880878/items/XCH88CXF"],"itemData":{"id":521,"type":"article-journal","abstract":"Context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D."},{"family":"Nagelkerken","given":"Ivan"}],"issued":{"date-parts":[["2017"]]}}},{"id":328,"uris":["http://zotero.org/users/8880878/items/KSRVCQRX"],"itemData":{"id":328,"type":"article-journal","abstract":"Forests,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4"/>
      <w:r w:rsidR="00907B4B" w:rsidRPr="00907B4B">
        <w:rPr>
          <w:rFonts w:asciiTheme="majorHAnsi" w:hAnsiTheme="majorHAnsi" w:cstheme="majorHAnsi"/>
          <w:sz w:val="22"/>
          <w:szCs w:val="22"/>
        </w:rPr>
        <w:t xml:space="preserve">ecosystem </w:t>
      </w:r>
      <w:commentRangeEnd w:id="4"/>
      <w:r w:rsidR="00876B35">
        <w:rPr>
          <w:rStyle w:val="CommentReference"/>
        </w:rPr>
        <w:lastRenderedPageBreak/>
        <w:commentReference w:id="4"/>
      </w:r>
      <w:r w:rsidR="00907B4B">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2011)","noteIndex":0},"citationItems":[{"id":1137,"uris":["http://zotero.org/users/8880878/items/P8UHEB96"],"itemData":{"id":1137,"type":"article-journal","abstract":"We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L."}],"issued":{"date-parts":[["2011"]]}}},{"id":1525,"uris":["http://zotero.org/users/8880878/items/CR6WA84S"],"itemData":{"id":1525,"type":"article-journal","abstract":"This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2018)","dontUpdate":true,"noteIndex":0},"citationItems":[{"id":1190,"uris":["http://zotero.org/users/8880878/items/Z5U37TM7"],"itemData":{"id":1190,"type":"article-journal","abstract":"Natural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Mitchell"}],"issued":{"date-parts":[["2017"]]}}},{"id":1160,"uris":["http://zotero.org/users/8880878/items/9S2HFA7S"],"itemData":{"id":1160,"type":"article-journal","container-title":"Landscape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2021)","dontUpdate":true,"noteIndex":0},"citationItems":[{"id":1001,"uris":["http://zotero.org/users/8880878/items/WKLFBBEB"],"itemData":{"id":1001,"type":"article-journal","abstract":"Disturbance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2019)","noteIndex":0},"citationItems":[{"id":328,"uris":["http://zotero.org/users/8880878/items/KSRVCQRX"],"itemData":{"id":328,"type":"article-journal","abstract":"Forests,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2022)","noteIndex":0},"citationItems":[{"id":2528,"uris":["http://zotero.org/users/8880878/items/HTP3JMLH"],"itemData":{"id":2528,"type":"article-journal","abstract":"Extreme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D."},{"family":"Erni","given":"Birgit"}],"issued":{"date-parts":[["2017",6,19]]}}},{"id":1642,"uris":["http://zotero.org/users/8880878/items/WEVT3SBM"],"itemData":{"id":1642,"type":"article-journal","abstract":"Biodiversity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{"citationID":"DRUo7dHP","properties":{"formattedCitation":"(Lin et al., 2020)","plainCitation":"(Lin et al., 2020)","noteIndex":0},"citationItems":[{"id":748,"uris":["http://zotero.org/users/8880878/items/V35Z5ECY"],"itemData":{"id":748,"type":"article-journal","abstract":"Tropical cyclones are increasing in intensity and size and, thus, are poised to increase in importance as disturbance agents. Our understanding of cyclone ecology is biased towards the North Atlantic Bas</w:instrText>
      </w:r>
      <w:r w:rsidR="00C612F7">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xml:space="preserve">perspective of cyclone ecology. Effects on individual trees, such as defoliation </w:instrText>
      </w:r>
      <w:r w:rsidR="00C612F7">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2013)","noteIndex":0},"citationItems":[{"id":1379,"uris":["http://zotero.org/users/8880878/items/XTTSXGCH"],"itemData":{"id":1379,"type":"article-journal","abstract":"Ecological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2021)","noteIndex":0},"citationItems":[{"id":607,"uris":["http://zotero.org/users/8880878/items/HFJ7M8XT"],"itemData":{"id":607,"type":"article-journal","abstract":"Tropical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A."},{"family":"Simard","given":"Peter"}],"issued":{"date-parts":[["2021",7]]}}},{"id":982,"uris":["http://zotero.org/users/8880878/items/CQ5RNK4L"],"itemData":{"id":982,"type":"article-journal","abstract":"Hurricane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A."}],"issued":{"date-parts":[["2005"]]}}},{"id":598,"uris":["http://zotero.org/users/8880878/items/23U6PAHA"],"itemData":{"id":598,"type":"article-journal","abstract":"Soundscape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2021)","dontUpdate":true,"noteIndex":0},"citationItems":[{"id":1001,"uris":["http://zotero.org/users/8880878/items/WKLFBBEB"],"itemData":{"id":1001,"type":"article-journal","abstract":"Disturbance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{"citationID":"Deo2X7HZ","properties":{"formattedCitation":"(Gasc et al., 2017)","plainCitation":"(Gasc et al., 2017)","noteIndex":0},"citationItems":[{"id":1193,"uris":["http://zotero.org/users/8880878/items/7DUGJQLZ"],"itemData":{"id":1193,"type":"article-journal","abstract":"ABSTRACT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2022)","noteIndex":0},"citationItems":[{"id":395,"uris":["http://zotero.org/users/8880878/items/TQH893B9"],"itemData":{"id":395,"type":"article-journal","abstract":"Accelerating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H."}],"issued":{"date-parts":[["2020"]]}}},{"id":1642,"uris":["http://zotero.org/users/8880878/items/WEVT3SBM"],"itemData":{"id":1642,"type":"article-journal","abstract":"Biodiversity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377,"uris":["http://zotero.org/users/8880878/items/FT7UBI46"],"itemData":{"id":377,"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C612F7">
        <w:rPr>
          <w:rFonts w:asciiTheme="majorHAnsi" w:hAnsiTheme="majorHAnsi" w:cstheme="majorHAnsi" w:hint="eastAsia"/>
          <w:sz w:val="22"/>
          <w:szCs w:val="22"/>
        </w:rPr>
        <w:instrText>s significantly correlated with Pielou's Evenness (J</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and Shannon's index (H</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 xml:space="preserve"> and estimated number of species (S) above a spectral resolution of c. 140</w:instrText>
      </w:r>
      <w:r w:rsidR="00C612F7">
        <w:rPr>
          <w:rFonts w:asciiTheme="majorHAnsi" w:hAnsiTheme="majorHAnsi" w:cstheme="majorHAnsi" w:hint="eastAsia"/>
          <w:sz w:val="22"/>
          <w:szCs w:val="22"/>
        </w:rPr>
        <w:instrText>·</w:instrText>
      </w:r>
      <w:r w:rsidR="00C612F7">
        <w:rPr>
          <w:rFonts w:asciiTheme="majorHAnsi" w:hAnsiTheme="majorHAnsi" w:cstheme="majorHAnsi" w:hint="eastAsia"/>
          <w:sz w:val="22"/>
          <w:szCs w:val="22"/>
        </w:rPr>
        <w:instrText>6 Hz (FFT size 1024). Wind did not affect any of the acoustic indices. As anthropog</w:instrText>
      </w:r>
      <w:r w:rsidR="00C612F7">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2018)","noteIndex":0},"citationItems":[{"id":1192,"uris":["http://zotero.org/users/8880878/items/LHPFCKIL"],"itemData":{"id":1192,"type":"article-journal","abstract":"The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3122111A"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M."}],"issued":{"date-parts":[["2020",1,15]]}}},{"id":412,"uris":["http://zotero.org/users/8880878/items/E2AYDCCU"],"itemData":{"id":412,"type":"article-journal","abstract":"Global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2020)","noteIndex":0},"citationItems":[{"id":597,"uris":["http://zotero.org/users/8880878/items/3F2TRXR7"],"itemData":{"id":597,"type":"article-journal","abstract":"Extreme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6B4835A5"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lastRenderedPageBreak/>
        <w:fldChar w:fldCharType="begin"/>
      </w:r>
      <w:r w:rsidR="00C612F7">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2016)","noteIndex":0},"citationItems":[{"id":2525,"uris":["http://zotero.org/users/8880878/items/YPRI3R7V"],"itemData":{"id":2525,"type":"article-journal","abstract":"Typhoons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M."}],"issued":{"date-parts":[["2020",1,15]]}}},{"id":409,"uris":["http://zotero.org/users/8880878/items/FSCN4XWV"],"itemData":{"id":409,"type":"article-journal","abstract":"Ecosystems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 xml:space="preserve">(Wiley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2016)","noteIndex":0},"citationItems":[{"id":749,"uris":["http://zotero.org/users/8880878/items/XXD7Y7KS"],"itemData":{"id":749,"type":"article-journal","abstract":"The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M."}],"issued":{"date-parts":[["1993"]]}}},{"id":2546,"uris":["http://zotero.org/users/8880878/items/68IED5ZW"],"itemData":{"id":2546,"type":"article-journal","abstract":"The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 xml:space="preserve">(Chevalier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Emmett"}],"issued":{"date-parts":[["1991"]]}}},{"id":2543,"uris":["http://zotero.org/users/8880878/items/QZH65NSB"],"itemData":{"id":2543,"type":"article-journal","abstract":"The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2019)","dontUpdate":true,"noteIndex":0},"citationItems":[{"id":435,"uris":["http://zotero.org/users/8880878/items/W68CSD3I"],"itemData":{"id":435,"type":"article-journal","abstract":"The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1993)","noteIndex":0},"citationItems":[{"id":2556,"uris":["http://zotero.org/users/8880878/items/UC8ENWNY"],"itemData":{"id":2556,"type":"article-journal","abstract":"Hurricane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Emmett"}],"issued":{"date-parts":[["1991"]]}}},{"id":529,"uris":["http://zotero.org/users/8880878/items/9P9KSC5B"],"itemData":{"id":529,"type":"article-journal","abstract":"Extreme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M."},{"family":"Fink","given":"Daniel"},{"family":"Zuckerberg","given":"Benjamin"}],"issued":{"date-parts":[["2021"]]}}},{"id":414,"uris":["http://zotero.org/users/8880878/items/P9YFB96E"],"itemData":{"id":414,"type":"article-journal","abstract":"Cyclonic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2011)","noteIndex":0},"citationItems":[{"id":777,"uris":["http://zotero.org/users/8880878/items/WBRS39ZP"],"itemData":{"id":777,"type":"article-journal","abstract":"Global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E"},{"family":"Dornelas","given":"Maria"}],"issued":{"date-parts":[["2020"]]}}},{"id":183,"uris":["http://zotero.org/users/8880878/items/FRPGEH4W"],"itemData":{"id":183,"type":"article-journal","abstract":"Human-driven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2000)","noteIndex":0},"citationItems":[{"id":578,"uris":["http://zotero.org/users/8880878/items/TYFB7PSM"],"itemData":{"id":578,"type":"article-journal","abstract":"We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12F7">
        <w:rPr>
          <w:rFonts w:asciiTheme="majorHAnsi" w:hAnsiTheme="majorHAnsi" w:cstheme="majorHAnsi" w:hint="eastAsia"/>
          <w:sz w:val="22"/>
          <w:szCs w:val="22"/>
        </w:rPr>
        <w:instrText xml:space="preserve">nesting in by O. elegans.","container-title":"Japanese journal of ornithology","DOI":"10.3838/JJO.68.19","issue":"1","note":"publisher: </w:instrText>
      </w:r>
      <w:r w:rsidR="00C612F7">
        <w:rPr>
          <w:rFonts w:asciiTheme="majorHAnsi" w:hAnsiTheme="majorHAnsi" w:cstheme="majorHAnsi" w:hint="eastAsia"/>
          <w:sz w:val="22"/>
          <w:szCs w:val="22"/>
        </w:rPr>
        <w:instrText>日本鳥学会</w:instrText>
      </w:r>
      <w:r w:rsidR="00C612F7">
        <w:rPr>
          <w:rFonts w:asciiTheme="majorHAnsi" w:hAnsiTheme="majorHAnsi" w:cstheme="majorHAnsi" w:hint="eastAsia"/>
          <w:sz w:val="22"/>
          <w:szCs w:val="22"/>
        </w:rPr>
        <w:instrText>","page":"19-28","title":"Spatial patterns of the Ryukyu Scops Owl's Otus elegans breeding success and forest land</w:instrText>
      </w:r>
      <w:r w:rsidR="00C612F7">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582,"uris":["http://zotero.org/users/8880878/items/HXWCF9MB"],"itemData":{"id":582,"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P."}],"issued":{"date-parts":[["2018"]]}}},{"id":2768,"uris":["http://zotero.org/users/8880878/items/4ZQLERAI"],"itemData":{"id":2768,"type":"article-journal","container-title":"Geographical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5"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5"/>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1E5226EC"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w:t>
      </w:r>
      <w:proofErr w:type="spellStart"/>
      <w:r w:rsidRPr="00BA347A">
        <w:rPr>
          <w:rFonts w:asciiTheme="majorHAnsi" w:hAnsiTheme="majorHAnsi" w:cstheme="majorHAnsi"/>
          <w:sz w:val="22"/>
          <w:szCs w:val="22"/>
        </w:rPr>
        <w:t>Churamori</w:t>
      </w:r>
      <w:proofErr w:type="spellEnd"/>
      <w:r w:rsidRPr="00BA347A">
        <w:rPr>
          <w:rFonts w:asciiTheme="majorHAnsi" w:hAnsiTheme="majorHAnsi" w:cstheme="majorHAnsi"/>
          <w:sz w:val="22"/>
          <w:szCs w:val="22"/>
        </w:rPr>
        <w:t xml:space="preserve">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w:t>
      </w:r>
      <w:r w:rsidR="00072FC3" w:rsidRPr="00BA347A">
        <w:rPr>
          <w:rFonts w:asciiTheme="majorHAnsi" w:hAnsiTheme="majorHAnsi" w:cstheme="majorHAnsi"/>
          <w:sz w:val="22"/>
          <w:szCs w:val="22"/>
        </w:rPr>
        <w:lastRenderedPageBreak/>
        <w:t>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3B0785B2"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1960)","noteIndex":0},"citationItems":[{"id":557,"uris":["http://zotero.org/users/8880878/items/XIK2UNS4"],"itemData":{"id":557,"type":"article-journal","abstract":"\"Dry\"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6"/>
      <w:r w:rsidR="00682C06" w:rsidRPr="00BA347A">
        <w:rPr>
          <w:rFonts w:asciiTheme="majorHAnsi" w:hAnsiTheme="majorHAnsi" w:cstheme="majorHAnsi"/>
          <w:sz w:val="22"/>
          <w:szCs w:val="22"/>
        </w:rPr>
        <w:t xml:space="preserve"> state </w:t>
      </w:r>
      <w:commentRangeEnd w:id="6"/>
      <w:r w:rsidR="00BB42BF">
        <w:rPr>
          <w:rStyle w:val="CommentReference"/>
        </w:rPr>
        <w:commentReference w:id="6"/>
      </w:r>
      <w:r w:rsidR="00682C06"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3857F6A9" w:rsidR="00107572" w:rsidRDefault="009A10C7" w:rsidP="009A10C7">
      <w:pPr>
        <w:spacing w:line="360" w:lineRule="auto"/>
        <w:rPr>
          <w:rFonts w:asciiTheme="majorHAnsi" w:hAnsiTheme="majorHAnsi" w:cstheme="majorHAnsi"/>
          <w:sz w:val="20"/>
          <w:szCs w:val="20"/>
        </w:rPr>
      </w:pPr>
      <w:bookmarkStart w:id="7"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8"/>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8"/>
      <w:r w:rsidR="00BB42BF">
        <w:rPr>
          <w:rStyle w:val="CommentReference"/>
        </w:rPr>
        <w:commentReference w:id="8"/>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2012)","noteIndex":0},"citationItems":[{"id":1546,"uris":["http://zotero.org/users/8880878/items/EK7DNJFV"],"itemData":{"id":1546,"type":"article-journal","abstract":"Biodiversity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C612F7">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7"/>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75EE939"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{"citationID":"oiMoetTo","properties":{"formattedCitation":"(Ross et al., 2018)","plainCitation":"(Ross et al., 2018)","noteIndex":0},"citationItems":[{"id":931,"uris":["http://zotero.org/users/8880878/items/S5RSMVVY"],"itemData":{"id":931,"type":"article-journal","abstract":"Ecologists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w:t>
      </w:r>
      <w:proofErr w:type="spellStart"/>
      <w:r w:rsidR="00F17534" w:rsidRPr="00BA347A">
        <w:rPr>
          <w:rFonts w:asciiTheme="majorHAnsi" w:hAnsiTheme="majorHAnsi" w:cstheme="majorHAnsi"/>
          <w:sz w:val="22"/>
          <w:szCs w:val="22"/>
        </w:rPr>
        <w:t>Churamori</w:t>
      </w:r>
      <w:proofErr w:type="spellEnd"/>
      <w:r w:rsidR="00F17534" w:rsidRPr="00BA347A">
        <w:rPr>
          <w:rFonts w:asciiTheme="majorHAnsi" w:hAnsiTheme="majorHAnsi" w:cstheme="majorHAnsi"/>
          <w:sz w:val="22"/>
          <w:szCs w:val="22"/>
        </w:rPr>
        <w:t xml:space="preserve"> Project are archived with the Okinawa Institute of Science and Technology’s high-performance computing centre. </w:t>
      </w:r>
    </w:p>
    <w:p w14:paraId="6482A3A0" w14:textId="711FED5F"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9"/>
      <w:r w:rsidR="00E65C39" w:rsidRPr="00BA347A">
        <w:rPr>
          <w:rFonts w:asciiTheme="majorHAnsi" w:hAnsiTheme="majorHAnsi" w:cstheme="majorHAnsi"/>
          <w:sz w:val="22"/>
          <w:szCs w:val="22"/>
        </w:rPr>
        <w:t>Okinawa</w:t>
      </w:r>
      <w:commentRangeEnd w:id="9"/>
      <w:r w:rsidR="00BB42BF">
        <w:rPr>
          <w:rStyle w:val="CommentReference"/>
        </w:rPr>
        <w:commentReference w:id="9"/>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2020)","noteIndex":0},"citationItems":[{"id":395,"uris":["http://zotero.org/users/8880878/items/TQH893B9"],"itemData":{"id":395,"type":"article-journal","abstract":"Accelerating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2017)","noteIndex":0},"citationItems":[{"id":1194,"uris":["http://zotero.org/users/8880878/items/QHYGDTM2"],"itemData":{"id":1194,"type":"article-journal","abstract":"Urban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7C2E785"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2018)","noteIndex":0},"citationItems":[{"id":2540,"uris":["http://zotero.org/users/8880878/items/52WYZWYF"],"itemData":{"id":2540,"type":"article-journal","abstract":"Bird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selection","volume":"31","author":[{"family":"Hamao","given":"Shoji"}],"issued":{"date-parts":[["2013",1,1]]}}},{"id":578,"uris":["http://zotero.org/users/8880878/items/TYFB7PSM"],"itemData":{"id":578,"type":"article-journal","abstract":"We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C612F7">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C612F7">
        <w:rPr>
          <w:rFonts w:asciiTheme="majorHAnsi" w:hAnsiTheme="majorHAnsi" w:cstheme="majorHAnsi" w:hint="eastAsia"/>
          <w:sz w:val="22"/>
          <w:szCs w:val="22"/>
        </w:rPr>
        <w:instrText>日本鳥学会</w:instrText>
      </w:r>
      <w:r w:rsidR="00C612F7">
        <w:rPr>
          <w:rFonts w:asciiTheme="majorHAnsi" w:hAnsiTheme="majorHAnsi" w:cstheme="majorHAnsi" w:hint="eastAsia"/>
          <w:sz w:val="22"/>
          <w:szCs w:val="22"/>
        </w:rPr>
        <w:instrText>","page":"19-28","title":"Spat</w:instrText>
      </w:r>
      <w:r w:rsidR="00C612F7">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582,"uris":["http://zotero.org/users/8880878/items/HXWCF9MB"],"itemData":{"id":582,"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579,"uris":["http://zotero.org/users/8880878/items/V7KGMJBX"],"itemData":{"id":579,"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10"/>
      <w:r w:rsidR="00D37EEC" w:rsidRPr="00BA347A">
        <w:rPr>
          <w:rFonts w:asciiTheme="majorHAnsi" w:hAnsiTheme="majorHAnsi" w:cstheme="majorHAnsi"/>
          <w:sz w:val="22"/>
          <w:szCs w:val="22"/>
        </w:rPr>
        <w:t>conditions</w:t>
      </w:r>
      <w:commentRangeEnd w:id="10"/>
      <w:r w:rsidR="00BB42BF">
        <w:rPr>
          <w:rStyle w:val="CommentReference"/>
        </w:rPr>
        <w:commentReference w:id="10"/>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0C8FDDBB"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2008)","dontUpdate":true,"noteIndex":0},"citationItems":[{"id":554,"uris":["http://zotero.org/users/8880878/items/U7ZB3TMG"],"itemData":{"id":554,"type":"article-journal","abstract":"Automatic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2018)","noteIndex":0},"citationItems":[{"id":1119,"uris":["http://zotero.org/users/8880878/items/TTSRIRFQ"],"itemData":{"id":1119,"type":"article-journal","abstract":"Ecological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2020)","noteIndex":0},"citationItems":[{"id":835,"uris":["http://zotero.org/users/8880878/items/4NAVZRWP"],"itemData":{"id":835,"type":"article-journal","abstract":"Exploration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2021)","noteIndex":0},"citationItems":[{"id":1510,"uris":["http://zotero.org/users/8880878/items/R22FQCW6"],"itemData":{"id":1510,"type":"article-journal","container-title":"Ecology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576,"uris":["http://zotero.org/users/8880878/items/A3HKYMI8"],"itemData":{"id":576,"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A"}],"issued":{"date-parts":[["2003"]]}}},{"id":553,"uris":["http://zotero.org/users/8880878/items/LCDQWBBF"],"itemData":{"id":553,"type":"article-journal","abstract":"Our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13CCCFF8"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2008)","noteIndex":0},"citationItems":[{"id":2773,"uris":["http://zotero.org/users/8880878/items/IZPWJV3S"],"itemData":{"id":2773,"type":"article-journal","container-title":"Journal of statistical software","page":"1–28","source":"Google Scholar","title":"brms: An R package for Bayesian multilevel models using Stan","title-short":"brms","volume":"80","author":[{"family":"Bürkner","given":"Paul-Christian"}],"issued":{"date-parts":[["2017"]]}}},{"id":2774,"uris":["http://zotero.org/users/8880878/items/4KZ3M8TU"],"itemData":{"id":2774,"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w:t>
      </w:r>
      <w:proofErr w:type="spellStart"/>
      <w:r w:rsidRPr="004C13D8">
        <w:rPr>
          <w:rFonts w:ascii="Calibri Light" w:hAnsiTheme="majorHAnsi" w:cs="Calibri Light"/>
          <w:sz w:val="22"/>
        </w:rPr>
        <w:t>Bürkner</w:t>
      </w:r>
      <w:proofErr w:type="spellEnd"/>
      <w:r w:rsidRPr="004C13D8">
        <w:rPr>
          <w:rFonts w:ascii="Calibri Light" w:hAnsiTheme="majorHAnsi" w:cs="Calibri Light"/>
          <w:sz w:val="22"/>
        </w:rPr>
        <w:t xml:space="preserve">, 2017; </w:t>
      </w:r>
      <w:proofErr w:type="spellStart"/>
      <w:r w:rsidRPr="004C13D8">
        <w:rPr>
          <w:rFonts w:ascii="Calibri Light" w:hAnsiTheme="majorHAnsi" w:cs="Calibri Light"/>
          <w:sz w:val="22"/>
        </w:rPr>
        <w:t>Muggeo</w:t>
      </w:r>
      <w:proofErr w:type="spellEnd"/>
      <w:r w:rsidRPr="004C13D8">
        <w:rPr>
          <w:rFonts w:ascii="Calibri Light" w:hAnsiTheme="majorHAnsi" w:cs="Calibri Light"/>
          <w:sz w:val="22"/>
        </w:rPr>
        <w:t>,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{"citationID":"w9JRWejp","properties":{"formattedCitation":"(B\\uc0\\u252{}rkner, 2017)","plainCitation":"(Bürkner, 2017)","noteIndex":0},"citationItems":[{"id":2773,"uris":["http://zotero.org/users/8880878/items/IZPWJV3S"],"itemData":{"id":2773,"type":"article-journal","container-title":"Journal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w:t>
      </w:r>
      <w:proofErr w:type="spellStart"/>
      <w:r w:rsidR="00BD6D75" w:rsidRPr="00BD6D75">
        <w:rPr>
          <w:rFonts w:ascii="Calibri Light" w:hAnsiTheme="majorHAnsi" w:cs="Calibri Light"/>
          <w:sz w:val="22"/>
        </w:rPr>
        <w:t>Bürkner</w:t>
      </w:r>
      <w:proofErr w:type="spellEnd"/>
      <w:r w:rsidR="00BD6D75" w:rsidRPr="00BD6D75">
        <w:rPr>
          <w:rFonts w:ascii="Calibri Light" w:hAnsiTheme="majorHAnsi" w:cs="Calibri Light"/>
          <w:sz w:val="22"/>
        </w:rPr>
        <w:t>,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2006)","noteIndex":0},"citationItems":[{"id":2775,"uris":["http://zotero.org/users/8880878/items/NNUAHYMR"],"itemData":{"id":2775,"type":"book","publisher":"Cambridge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1990)","noteIndex":0},"citationItems":[{"id":2772,"uris":["http://zotero.org/users/8880878/items/XPUSZURP"],"itemData":{"id":2772,"type":"article-journal","container-title":"Systematic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w:t>
      </w:r>
      <w:proofErr w:type="gramStart"/>
      <w:r w:rsidR="00926B31">
        <w:rPr>
          <w:rFonts w:asciiTheme="majorHAnsi" w:hAnsiTheme="majorHAnsi" w:cstheme="majorHAnsi"/>
          <w:sz w:val="22"/>
          <w:szCs w:val="22"/>
        </w:rPr>
        <w:t>results</w:t>
      </w:r>
      <w:proofErr w:type="gramEnd"/>
      <w:r w:rsidR="00926B31">
        <w:rPr>
          <w:rFonts w:asciiTheme="majorHAnsi" w:hAnsiTheme="majorHAnsi" w:cstheme="majorHAnsi"/>
          <w:sz w:val="22"/>
          <w:szCs w:val="22"/>
        </w:rPr>
        <w:t xml:space="preserve">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00E594DD"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{"citationID":"1UkB5Qqg","properties":{"formattedCitation":"(Muggeo, 2008)","plainCitation":"(Muggeo, 2008)","noteIndex":0},"citationItems":[{"id":2774,"uris":["http://zotero.org/users/8880878/items/4KZ3M8TU"],"itemData":{"id":2774,"type":"article-journal","language":"en","page":"7","source":"Zotero","title":"segmented: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08C92A3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11"/>
      <w:commentRangeStart w:id="12"/>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11"/>
      <w:r w:rsidR="0034651E">
        <w:rPr>
          <w:rStyle w:val="CommentReference"/>
        </w:rPr>
        <w:commentReference w:id="11"/>
      </w:r>
      <w:commentRangeEnd w:id="12"/>
      <w:r w:rsidR="00CC7FB8">
        <w:rPr>
          <w:rStyle w:val="CommentReference"/>
        </w:rPr>
        <w:commentReference w:id="12"/>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or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Anthro</w:t>
      </w:r>
      <w:proofErr w:type="spellEnd"/>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Anthro</w:t>
      </w:r>
      <w:proofErr w:type="spellEnd"/>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r w:rsidRPr="00DF788D">
        <w:rPr>
          <w:rFonts w:asciiTheme="majorHAnsi" w:hAnsiTheme="majorHAnsi" w:cstheme="majorHAnsi"/>
          <w:sz w:val="22"/>
          <w:szCs w:val="22"/>
          <w:highlight w:val="yellow"/>
        </w:rPr>
        <w:t>Fig. 3</w:t>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but not anthropophony </w:t>
      </w:r>
      <w:r w:rsidRPr="00DF788D">
        <w:rPr>
          <w:rFonts w:asciiTheme="majorHAnsi" w:hAnsiTheme="majorHAnsi" w:cstheme="majorHAnsi"/>
          <w:sz w:val="22"/>
          <w:szCs w:val="22"/>
        </w:rPr>
        <w:lastRenderedPageBreak/>
        <w:t>(</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We found NDSI values were higher in forest but not developed sites 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xml:space="preserve">). This again appears to have been driven by biophony rather than anthropophony; </w:t>
      </w:r>
      <w:proofErr w:type="spellStart"/>
      <w:r w:rsidRPr="00DF788D">
        <w:rPr>
          <w:rFonts w:asciiTheme="majorHAnsi" w:hAnsiTheme="majorHAnsi" w:cstheme="majorHAnsi"/>
          <w:sz w:val="22"/>
          <w:szCs w:val="22"/>
        </w:rPr>
        <w:t>NDSI</w:t>
      </w:r>
      <w:r w:rsidRPr="00DF788D">
        <w:rPr>
          <w:rFonts w:asciiTheme="majorHAnsi" w:hAnsiTheme="majorHAnsi" w:cstheme="majorHAnsi"/>
          <w:sz w:val="22"/>
          <w:szCs w:val="22"/>
          <w:vertAlign w:val="subscript"/>
        </w:rPr>
        <w:t>Bio</w:t>
      </w:r>
      <w:proofErr w:type="spellEnd"/>
      <w:r w:rsidRPr="00DF788D">
        <w:rPr>
          <w:rFonts w:asciiTheme="majorHAnsi" w:hAnsiTheme="majorHAnsi" w:cstheme="majorHAnsi"/>
          <w:sz w:val="22"/>
          <w:szCs w:val="22"/>
        </w:rPr>
        <w:t xml:space="preserve"> increased following the typhoons only in the forest sites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while </w:t>
      </w:r>
      <w:proofErr w:type="spellStart"/>
      <w:r w:rsidRPr="00DF788D">
        <w:rPr>
          <w:rFonts w:asciiTheme="majorHAnsi" w:hAnsiTheme="majorHAnsi" w:cstheme="majorHAnsi"/>
          <w:sz w:val="22"/>
          <w:szCs w:val="22"/>
        </w:rPr>
        <w:t>NDSI</w:t>
      </w:r>
      <w:r w:rsidRPr="00DF788D">
        <w:rPr>
          <w:rFonts w:asciiTheme="majorHAnsi" w:hAnsiTheme="majorHAnsi" w:cstheme="majorHAnsi"/>
          <w:sz w:val="22"/>
          <w:szCs w:val="22"/>
          <w:vertAlign w:val="subscript"/>
        </w:rPr>
        <w:t>Anthro</w:t>
      </w:r>
      <w:proofErr w:type="spellEnd"/>
      <w:r w:rsidRPr="00DF788D">
        <w:rPr>
          <w:rFonts w:asciiTheme="majorHAnsi" w:hAnsiTheme="majorHAnsi" w:cstheme="majorHAnsi"/>
          <w:sz w:val="22"/>
          <w:szCs w:val="22"/>
        </w:rPr>
        <w:t xml:space="preserve"> did not differ significantly through time or between land use classes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Pr="00DF788D" w:rsidRDefault="00591B9F" w:rsidP="00591B9F">
      <w:pPr>
        <w:spacing w:line="360" w:lineRule="auto"/>
        <w:ind w:firstLine="720"/>
        <w:rPr>
          <w:rFonts w:asciiTheme="majorHAnsi" w:hAnsiTheme="majorHAnsi" w:cstheme="majorHAnsi"/>
          <w:sz w:val="22"/>
          <w:szCs w:val="22"/>
        </w:rPr>
      </w:pPr>
      <w:r w:rsidRPr="00DF788D">
        <w:rPr>
          <w:rFonts w:asciiTheme="majorHAnsi" w:hAnsiTheme="majorHAnsi" w:cstheme="majorHAnsi"/>
          <w:sz w:val="22"/>
          <w:szCs w:val="22"/>
        </w:rPr>
        <w:t xml:space="preserve">We found no single or interactive effect of land use on the </w:t>
      </w:r>
      <w:r w:rsidR="00190429" w:rsidRPr="00DF788D">
        <w:rPr>
          <w:rFonts w:asciiTheme="majorHAnsi" w:hAnsiTheme="majorHAnsi" w:cstheme="majorHAnsi"/>
          <w:sz w:val="22"/>
          <w:szCs w:val="22"/>
        </w:rPr>
        <w:t>mean number of daily species detections or the temporal variability of daily detections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Horornis diphone</w:t>
      </w:r>
      <w:r w:rsidR="00190429" w:rsidRPr="00DF788D">
        <w:rPr>
          <w:rFonts w:asciiTheme="majorHAnsi" w:hAnsiTheme="majorHAnsi" w:cstheme="majorHAnsi"/>
          <w:sz w:val="22"/>
          <w:szCs w:val="22"/>
        </w:rPr>
        <w:t xml:space="preserve"> was detected less often than </w:t>
      </w:r>
      <w:r w:rsidR="00190429" w:rsidRPr="00DF788D">
        <w:rPr>
          <w:rFonts w:asciiTheme="majorHAnsi" w:hAnsiTheme="majorHAnsi" w:cstheme="majorHAnsi"/>
          <w:i/>
          <w:iCs/>
          <w:sz w:val="22"/>
          <w:szCs w:val="22"/>
        </w:rPr>
        <w:t>Corvus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a</w:t>
      </w:r>
      <w:r w:rsidR="00190429" w:rsidRPr="00DF788D">
        <w:rPr>
          <w:rFonts w:asciiTheme="majorHAnsi" w:hAnsiTheme="majorHAnsi" w:cstheme="majorHAnsi"/>
          <w:sz w:val="22"/>
          <w:szCs w:val="22"/>
        </w:rPr>
        <w:t xml:space="preserve">), but there was no difference between </w:t>
      </w:r>
      <w:r w:rsidR="00190429" w:rsidRPr="00DF788D">
        <w:rPr>
          <w:rFonts w:asciiTheme="majorHAnsi" w:hAnsiTheme="majorHAnsi" w:cstheme="majorHAnsi"/>
          <w:i/>
          <w:iCs/>
          <w:sz w:val="22"/>
          <w:szCs w:val="22"/>
        </w:rPr>
        <w:t>Otus elegans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b; 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Species identity also 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similarly detected 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xml:space="preserve">), while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3"/>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3"/>
      <w:r w:rsidR="004E1143">
        <w:rPr>
          <w:rStyle w:val="CommentReference"/>
        </w:rPr>
        <w:commentReference w:id="13"/>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3BA6FB0C" w:rsidR="0039237A" w:rsidRPr="00DF788D" w:rsidRDefault="00DF788D" w:rsidP="00DF788D">
      <w:pPr>
        <w:spacing w:line="360" w:lineRule="auto"/>
        <w:ind w:firstLine="720"/>
        <w:rPr>
          <w:rFonts w:asciiTheme="majorHAnsi" w:hAnsiTheme="majorHAnsi" w:cstheme="majorHAnsi"/>
          <w:sz w:val="22"/>
          <w:szCs w:val="22"/>
        </w:rPr>
      </w:pPr>
      <w:commentRangeStart w:id="14"/>
      <w:r w:rsidRPr="00DF788D">
        <w:rPr>
          <w:rFonts w:asciiTheme="majorHAnsi" w:hAnsiTheme="majorHAnsi" w:cstheme="majorHAnsi"/>
          <w:sz w:val="22"/>
          <w:szCs w:val="22"/>
        </w:rPr>
        <w:t>When modelling the effects of typhoons</w:t>
      </w:r>
      <w:r w:rsidRPr="00DF788D">
        <w:rPr>
          <w:rFonts w:asciiTheme="majorHAnsi" w:hAnsiTheme="majorHAnsi" w:cstheme="majorHAnsi"/>
          <w:sz w:val="22"/>
          <w:szCs w:val="22"/>
        </w:rPr>
        <w:t>,</w:t>
      </w:r>
      <w:r w:rsidRPr="00DF788D">
        <w:rPr>
          <w:rFonts w:asciiTheme="majorHAnsi" w:hAnsiTheme="majorHAnsi" w:cstheme="majorHAnsi"/>
          <w:sz w:val="22"/>
          <w:szCs w:val="22"/>
        </w:rPr>
        <w:t xml:space="preserve"> land use</w:t>
      </w:r>
      <w:r w:rsidRPr="00DF788D">
        <w:rPr>
          <w:rFonts w:asciiTheme="majorHAnsi" w:hAnsiTheme="majorHAnsi" w:cstheme="majorHAnsi"/>
          <w:sz w:val="22"/>
          <w:szCs w:val="22"/>
        </w:rPr>
        <w:t>, and species identity</w:t>
      </w:r>
      <w:r w:rsidRPr="00DF788D">
        <w:rPr>
          <w:rFonts w:asciiTheme="majorHAnsi" w:hAnsiTheme="majorHAnsi" w:cstheme="majorHAnsi"/>
          <w:sz w:val="22"/>
          <w:szCs w:val="22"/>
        </w:rPr>
        <w:t xml:space="preserve"> on spatial variability of </w:t>
      </w:r>
      <w:r w:rsidRPr="00DF788D">
        <w:rPr>
          <w:rFonts w:asciiTheme="majorHAnsi" w:hAnsiTheme="majorHAnsi" w:cstheme="majorHAnsi"/>
          <w:sz w:val="22"/>
          <w:szCs w:val="22"/>
        </w:rPr>
        <w:t>bird detections</w:t>
      </w:r>
      <w:r w:rsidRPr="00DF788D">
        <w:rPr>
          <w:rFonts w:asciiTheme="majorHAnsi" w:hAnsiTheme="majorHAnsi" w:cstheme="majorHAnsi"/>
          <w:sz w:val="22"/>
          <w:szCs w:val="22"/>
        </w:rPr>
        <w:t xml:space="preserve">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14"/>
      <w:r>
        <w:rPr>
          <w:rStyle w:val="CommentReference"/>
        </w:rPr>
        <w:commentReference w:id="14"/>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Accordingly</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there was</w:t>
      </w:r>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differ 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561DEB1D" w:rsidR="00753F1C" w:rsidRDefault="00B5485B" w:rsidP="00A91369">
      <w:pPr>
        <w:spacing w:line="360" w:lineRule="auto"/>
        <w:rPr>
          <w:rFonts w:asciiTheme="majorHAnsi" w:hAnsiTheme="majorHAnsi" w:cstheme="majorHAnsi"/>
          <w:sz w:val="22"/>
          <w:szCs w:val="22"/>
        </w:rPr>
      </w:pPr>
      <w:r>
        <w:rPr>
          <w:rFonts w:asciiTheme="majorHAnsi" w:hAnsiTheme="majorHAnsi" w:cstheme="majorHAnsi"/>
          <w:sz w:val="22"/>
          <w:szCs w:val="22"/>
        </w:rPr>
        <w:t xml:space="preserve">Our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 excepting spatial variability. Typhoons elicited divergent ecological responses among Okinawa’s forests, with 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xml:space="preserve">) and the Normalised Difference Soundscape Index (NDSI) among forested sites. However, among Okinawa’s developed urban and agricultural sites, we detected no change in spatial variability in response to the typhoons. </w:t>
      </w:r>
    </w:p>
    <w:p w14:paraId="5AA3F6AB" w14:textId="5B84890A" w:rsidR="00ED7D7F" w:rsidRDefault="00D459F1" w:rsidP="00C612F7">
      <w:pPr>
        <w:spacing w:line="360" w:lineRule="auto"/>
        <w:rPr>
          <w:rFonts w:asciiTheme="majorHAnsi" w:hAnsiTheme="majorHAnsi" w:cstheme="majorHAnsi"/>
          <w:sz w:val="22"/>
          <w:szCs w:val="22"/>
        </w:rPr>
      </w:pPr>
      <w:r>
        <w:rPr>
          <w:rFonts w:asciiTheme="majorHAnsi" w:hAnsiTheme="majorHAnsi" w:cstheme="majorHAnsi"/>
          <w:sz w:val="22"/>
          <w:szCs w:val="22"/>
        </w:rPr>
        <w:tab/>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w:t>
      </w:r>
      <w:r w:rsidR="00C612F7">
        <w:rPr>
          <w:rFonts w:asciiTheme="majorHAnsi" w:hAnsiTheme="majorHAnsi" w:cstheme="majorHAnsi"/>
          <w:sz w:val="22"/>
          <w:szCs w:val="22"/>
        </w:rPr>
        <w:lastRenderedPageBreak/>
        <w:t xml:space="preserve">responsive pathways through which biotic communities in forests may respond to disturbance </w:t>
      </w:r>
      <w:r w:rsidR="00C612F7">
        <w:rPr>
          <w:rFonts w:asciiTheme="majorHAnsi" w:hAnsiTheme="majorHAnsi" w:cstheme="majorHAnsi"/>
          <w:sz w:val="22"/>
          <w:szCs w:val="22"/>
        </w:rPr>
        <w:fldChar w:fldCharType="begin"/>
      </w:r>
      <w:r w:rsidR="00C612F7">
        <w:rPr>
          <w:rFonts w:asciiTheme="majorHAnsi" w:hAnsiTheme="majorHAnsi" w:cstheme="majorHAnsi"/>
          <w:sz w:val="22"/>
          <w:szCs w:val="22"/>
        </w:rPr>
        <w:instrText xml:space="preserve"> ADDIN ZOTERO_ITEM CSL_CITATION {"citationID":"9qWWsjJH","properties":{"formattedCitation":"(Vogel et al., 2019)","plainCitation":"(Vogel et al., 2019)","noteIndex":0},"citationItems":[{"id":336,"uris":["http://zotero.org/users/8880878/items/BBQ6TA2U"],"itemData":{"id":336,"type":"book","abstract":"It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C612F7">
        <w:rPr>
          <w:rFonts w:asciiTheme="majorHAnsi" w:hAnsiTheme="majorHAnsi" w:cstheme="majorHAnsi"/>
          <w:sz w:val="22"/>
          <w:szCs w:val="22"/>
        </w:rPr>
        <w:fldChar w:fldCharType="separate"/>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fldChar w:fldCharType="end"/>
      </w:r>
      <w:r w:rsidR="00C612F7">
        <w:rPr>
          <w:rFonts w:asciiTheme="majorHAnsi" w:hAnsiTheme="majorHAnsi" w:cstheme="majorHAnsi"/>
          <w:sz w:val="22"/>
          <w:szCs w:val="22"/>
        </w:rPr>
        <w:t xml:space="preserve">. In contrast, those communities in developed urban or agricultural sites, were less flexible in their responses to 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several focal bird species using automated species detections, though previous work in this system shows preliminary evidence for </w:t>
      </w:r>
      <w:r w:rsidR="00ED7D7F">
        <w:rPr>
          <w:rFonts w:asciiTheme="majorHAnsi" w:hAnsiTheme="majorHAnsi" w:cstheme="majorHAnsi"/>
          <w:sz w:val="22"/>
          <w:szCs w:val="22"/>
        </w:rPr>
        <w:t xml:space="preserve">a loss of rare and endemic birds,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sz w:val="22"/>
          <w:szCs w:val="22"/>
        </w:rPr>
        <w:fldChar w:fldCharType="begin"/>
      </w:r>
      <w:r w:rsidR="0091547F">
        <w:rPr>
          <w:rFonts w:asciiTheme="majorHAnsi" w:hAnsiTheme="majorHAnsi" w:cstheme="majorHAnsi"/>
          <w:sz w:val="22"/>
          <w:szCs w:val="22"/>
        </w:rPr>
        <w:instrText xml:space="preserve"> ADDIN ZOTERO_ITEM CSL_CITATION {"citationID":"CLBWnD6I","properties":{"formattedCitation":"(Ross et al., 2018)","plainCitation":"(Ross et al., 2018)","noteIndex":0},"citationItems":[{"id":931,"uris":["http://zotero.org/users/8880878/items/S5RSMVVY"],"itemData":{"id":931,"type":"article-journal","abstract":"Ecologists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1547F">
        <w:rPr>
          <w:rFonts w:asciiTheme="majorHAnsi" w:hAnsiTheme="majorHAnsi" w:cstheme="majorHAnsi"/>
          <w:sz w:val="22"/>
          <w:szCs w:val="22"/>
        </w:rPr>
        <w:fldChar w:fldCharType="separate"/>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fldChar w:fldCharType="end"/>
      </w:r>
      <w:r w:rsidR="0091547F">
        <w:rPr>
          <w:rFonts w:asciiTheme="majorHAnsi" w:hAnsiTheme="majorHAnsi" w:cstheme="majorHAnsi"/>
          <w:sz w:val="22"/>
          <w:szCs w:val="22"/>
        </w:rPr>
        <w:t xml:space="preserve">. </w:t>
      </w:r>
      <w:r w:rsidR="00ED7D7F">
        <w:rPr>
          <w:rFonts w:asciiTheme="majorHAnsi" w:hAnsiTheme="majorHAnsi" w:cstheme="majorHAnsi"/>
          <w:sz w:val="22"/>
          <w:szCs w:val="22"/>
        </w:rPr>
        <w:t>Despite generally aligning well 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biophony typhoon responses. If biophony results are indeed a product of biotic responses to typhoons as should be expected from theory </w:t>
      </w:r>
      <w:r w:rsidR="006651D9">
        <w:rPr>
          <w:rFonts w:asciiTheme="majorHAnsi" w:hAnsiTheme="majorHAnsi" w:cstheme="majorHAnsi"/>
          <w:sz w:val="22"/>
          <w:szCs w:val="22"/>
        </w:rPr>
        <w:fldChar w:fldCharType="begin"/>
      </w:r>
      <w:r w:rsidR="006651D9">
        <w:rPr>
          <w:rFonts w:asciiTheme="majorHAnsi" w:hAnsiTheme="majorHAnsi" w:cstheme="majorHAnsi"/>
          <w:sz w:val="22"/>
          <w:szCs w:val="22"/>
        </w:rPr>
        <w:instrText xml:space="preserve"> ADDIN ZOTERO_ITEM CSL_CITATION {"citationID":"Bpa9VexK","properties":{"formattedCitation":"(Kasten et al., 2012)","plainCitation":"(Kasten et al., 2012)","noteIndex":0},"citationItems":[{"id":1534,"uris":["http://zotero.org/users/8880878/items/VZ9B8PSJ"],"itemData":{"id":1534,"type":"article-journal","abstract":"Acoustic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6651D9">
        <w:rPr>
          <w:rFonts w:asciiTheme="majorHAnsi" w:hAnsiTheme="majorHAnsi" w:cstheme="majorHAnsi"/>
          <w:sz w:val="22"/>
          <w:szCs w:val="22"/>
        </w:rPr>
        <w:fldChar w:fldCharType="separate"/>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fldChar w:fldCharType="end"/>
      </w:r>
      <w:r w:rsidR="006651D9">
        <w:rPr>
          <w:rFonts w:asciiTheme="majorHAnsi" w:hAnsiTheme="majorHAnsi" w:cstheme="majorHAnsi"/>
          <w:sz w:val="22"/>
          <w:szCs w:val="22"/>
        </w:rPr>
        <w:t xml:space="preserve">, then the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sz w:val="22"/>
          <w:szCs w:val="22"/>
        </w:rPr>
        <w:fldChar w:fldCharType="begin"/>
      </w:r>
      <w:r w:rsidR="00B37E6B">
        <w:rPr>
          <w:rFonts w:asciiTheme="majorHAnsi" w:hAnsiTheme="majorHAnsi" w:cstheme="majorHAnsi"/>
          <w:sz w:val="22"/>
          <w:szCs w:val="22"/>
        </w:rPr>
        <w:instrText xml:space="preserve"> ADDIN ZOTERO_ITEM CSL_CITATION {"citationID":"DiQzVk2v","properties":{"formattedCitation":"(Willig &amp; Camilo, 1991)","plainCitation":"(Willig &amp; Camilo, 1991)","dontUpdate":true,"noteIndex":0},"citationItems":[{"id":2552,"uris":["http://zotero.org/users/8880878/items/3QH5AMTB"],"itemData":{"id":2552,"type":"article-journal","abstract":"Although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E1831">
        <w:rPr>
          <w:rFonts w:asciiTheme="majorHAnsi" w:hAnsiTheme="majorHAnsi" w:cstheme="majorHAnsi"/>
          <w:sz w:val="22"/>
          <w:szCs w:val="22"/>
        </w:rPr>
        <w:fldChar w:fldCharType="separate"/>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FE1831">
        <w:rPr>
          <w:rFonts w:asciiTheme="majorHAnsi" w:hAnsiTheme="majorHAnsi" w:cstheme="majorHAnsi"/>
          <w:sz w:val="22"/>
          <w:szCs w:val="22"/>
        </w:rPr>
        <w:fldChar w:fldCharType="end"/>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421F3C99"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if populations are negatively impacted by typhoon disturbance (e.g., </w:t>
      </w:r>
      <w:r w:rsidRPr="002A0566">
        <w:rPr>
          <w:rFonts w:asciiTheme="majorHAnsi" w:hAnsiTheme="majorHAnsi" w:cstheme="majorHAnsi"/>
          <w:sz w:val="22"/>
          <w:szCs w:val="22"/>
          <w:highlight w:val="yellow"/>
        </w:rPr>
        <w:t>REFS</w:t>
      </w:r>
      <w:r>
        <w:rPr>
          <w:rFonts w:asciiTheme="majorHAnsi" w:hAnsiTheme="majorHAnsi" w:cstheme="majorHAnsi"/>
          <w:sz w:val="22"/>
          <w:szCs w:val="22"/>
        </w:rPr>
        <w:t>).</w:t>
      </w:r>
      <w:r w:rsidR="00E04B49">
        <w:rPr>
          <w:rFonts w:asciiTheme="majorHAnsi" w:hAnsiTheme="majorHAnsi" w:cstheme="majorHAnsi"/>
          <w:sz w:val="22"/>
          <w:szCs w:val="22"/>
        </w:rPr>
        <w:t xml:space="preserve"> </w:t>
      </w:r>
      <w:commentRangeStart w:id="15"/>
      <w:r w:rsidR="00E04B49">
        <w:rPr>
          <w:rFonts w:asciiTheme="majorHAnsi" w:hAnsiTheme="majorHAnsi" w:cstheme="majorHAnsi"/>
          <w:sz w:val="22"/>
          <w:szCs w:val="22"/>
        </w:rPr>
        <w:t>That the post-typhoon decline in NDSI was driven by an increase in anthropophony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Anthro</w:t>
      </w:r>
      <w:proofErr w:type="spellEnd"/>
      <w:r w:rsidR="00E04B49">
        <w:rPr>
          <w:rFonts w:asciiTheme="majorHAnsi" w:hAnsiTheme="majorHAnsi" w:cstheme="majorHAnsi"/>
          <w:sz w:val="22"/>
          <w:szCs w:val="22"/>
        </w:rPr>
        <w:t xml:space="preserve">), rather than by a change to biophony, runs counter to the observed post-typhoon increase in spatial variability in NDSI which was driven by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Bio</w:t>
      </w:r>
      <w:proofErr w:type="spellEnd"/>
      <w:r w:rsidR="00E04B49">
        <w:rPr>
          <w:rFonts w:asciiTheme="majorHAnsi" w:hAnsiTheme="majorHAnsi" w:cstheme="majorHAnsi"/>
          <w:sz w:val="22"/>
          <w:szCs w:val="22"/>
        </w:rPr>
        <w:t xml:space="preserve"> but not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Anthro</w:t>
      </w:r>
      <w:commentRangeEnd w:id="15"/>
      <w:proofErr w:type="spellEnd"/>
      <w:r w:rsidR="00870943">
        <w:rPr>
          <w:rStyle w:val="CommentReference"/>
        </w:rPr>
        <w:commentReference w:id="15"/>
      </w:r>
      <w:r w:rsidR="00E04B49">
        <w:rPr>
          <w:rFonts w:asciiTheme="majorHAnsi" w:hAnsiTheme="majorHAnsi" w:cstheme="majorHAnsi"/>
          <w:sz w:val="22"/>
          <w:szCs w:val="22"/>
        </w:rPr>
        <w:t>.</w:t>
      </w:r>
      <w:r w:rsidR="00870943">
        <w:rPr>
          <w:rFonts w:asciiTheme="majorHAnsi" w:hAnsiTheme="majorHAnsi" w:cstheme="majorHAnsi"/>
          <w:sz w:val="22"/>
          <w:szCs w:val="22"/>
        </w:rPr>
        <w:t xml:space="preserve"> A post-typhoon increase in anthropophony perhaps reflects a change in sound propagation driven by vegetative structural damage and thinning of previously dense habitats, as is often documented following large storms (</w:t>
      </w:r>
      <w:r w:rsidR="00870943" w:rsidRPr="00870943">
        <w:rPr>
          <w:rFonts w:asciiTheme="majorHAnsi" w:hAnsiTheme="majorHAnsi" w:cstheme="majorHAnsi"/>
          <w:sz w:val="22"/>
          <w:szCs w:val="22"/>
          <w:highlight w:val="yellow"/>
        </w:rPr>
        <w:t>REFS</w:t>
      </w:r>
      <w:r w:rsidR="00870943">
        <w:rPr>
          <w:rFonts w:asciiTheme="majorHAnsi" w:hAnsiTheme="majorHAnsi" w:cstheme="majorHAnsi"/>
          <w:sz w:val="22"/>
          <w:szCs w:val="22"/>
        </w:rPr>
        <w:t>). We did not directly measure habitat structure, so the causes of increases to anthropophony following typhoons Trami and Kong-Rey cannot be discerned here. Automated bird species detections were also more variable through time after the typhoons, suggesting disturbance affected the consistency of species vocalisations in Okinawa (</w:t>
      </w:r>
      <w:r w:rsidR="00870943" w:rsidRPr="00870943">
        <w:rPr>
          <w:rFonts w:asciiTheme="majorHAnsi" w:hAnsiTheme="majorHAnsi" w:cstheme="majorHAnsi"/>
          <w:sz w:val="22"/>
          <w:szCs w:val="22"/>
          <w:highlight w:val="yellow"/>
        </w:rPr>
        <w:t>REF for temporal variability after disturbance?</w:t>
      </w:r>
      <w:r w:rsidR="00870943">
        <w:rPr>
          <w:rFonts w:asciiTheme="majorHAnsi" w:hAnsiTheme="majorHAnsi" w:cstheme="majorHAnsi"/>
          <w:sz w:val="22"/>
          <w:szCs w:val="22"/>
        </w:rPr>
        <w:t xml:space="preserve">). That said, an alternate explanation could be that the observed post-typhoon increase in anthropophony hindered our ability to reliably detect our focal bird species, since anthropophony can mask species vocalisations and affect biodiversity estimates </w:t>
      </w:r>
      <w:r w:rsidR="00870943">
        <w:rPr>
          <w:rFonts w:asciiTheme="majorHAnsi" w:hAnsiTheme="majorHAnsi" w:cstheme="majorHAnsi"/>
          <w:sz w:val="22"/>
          <w:szCs w:val="22"/>
        </w:rPr>
        <w:fldChar w:fldCharType="begin"/>
      </w:r>
      <w:r w:rsidR="00870943">
        <w:rPr>
          <w:rFonts w:asciiTheme="majorHAnsi" w:hAnsiTheme="majorHAnsi" w:cstheme="majorHAnsi"/>
          <w:sz w:val="22"/>
          <w:szCs w:val="22"/>
        </w:rPr>
        <w:instrText xml:space="preserve"> ADDIN ZOTERO_ITEM CSL_CITATION {"citationID":"FUGOsRvu","properties":{"formattedCitation":"(Ross, Friedman, et al., 2021; Toth et al., 2022)","plainCitation":"(Ross, Friedman, et al., 2021; Toth et al., 2022)","noteIndex":0},"citationItems":[{"id":980,"uris":["http://zotero.org/users/8880878/items/6553Z6R9"],"itemData":{"id":980,"type":"article-journal","abstract":"With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P."}],"issued":{"date-parts":[["2021"]]}}},{"id":2655,"uris":["http://zotero.org/users/8880878/items/8GLGTGRN"],"itemData":{"id":2655,"type":"article-journal","abstract":"Traffic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870943">
        <w:rPr>
          <w:rFonts w:asciiTheme="majorHAnsi" w:hAnsiTheme="majorHAnsi" w:cstheme="majorHAnsi"/>
          <w:sz w:val="22"/>
          <w:szCs w:val="22"/>
        </w:rPr>
        <w:fldChar w:fldCharType="separate"/>
      </w:r>
      <w:r w:rsidR="00870943">
        <w:rPr>
          <w:rFonts w:asciiTheme="majorHAnsi" w:hAnsiTheme="majorHAnsi" w:cstheme="majorHAnsi"/>
          <w:noProof/>
          <w:sz w:val="22"/>
          <w:szCs w:val="22"/>
        </w:rPr>
        <w:t>(Ross, Friedman, et al., 2021; Toth et al., 2022)</w:t>
      </w:r>
      <w:r w:rsidR="00870943">
        <w:rPr>
          <w:rFonts w:asciiTheme="majorHAnsi" w:hAnsiTheme="majorHAnsi" w:cstheme="majorHAnsi"/>
          <w:sz w:val="22"/>
          <w:szCs w:val="22"/>
        </w:rPr>
        <w:fldChar w:fldCharType="end"/>
      </w:r>
      <w:r w:rsidR="00870943">
        <w:rPr>
          <w:rFonts w:asciiTheme="majorHAnsi" w:hAnsiTheme="majorHAnsi" w:cstheme="majorHAnsi"/>
          <w:sz w:val="22"/>
          <w:szCs w:val="22"/>
        </w:rPr>
        <w:t>.</w:t>
      </w:r>
    </w:p>
    <w:p w14:paraId="43649106" w14:textId="7850E293" w:rsidR="00870943" w:rsidRDefault="00870943" w:rsidP="00A91369">
      <w:pPr>
        <w:spacing w:line="360" w:lineRule="auto"/>
        <w:rPr>
          <w:rFonts w:asciiTheme="majorHAnsi" w:hAnsiTheme="majorHAnsi" w:cstheme="majorHAnsi"/>
          <w:sz w:val="22"/>
          <w:szCs w:val="22"/>
        </w:rPr>
      </w:pPr>
      <w:r>
        <w:rPr>
          <w:rFonts w:asciiTheme="majorHAnsi" w:hAnsiTheme="majorHAnsi" w:cstheme="majorHAnsi"/>
          <w:sz w:val="22"/>
          <w:szCs w:val="22"/>
        </w:rPr>
        <w:lastRenderedPageBreak/>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p>
    <w:p w14:paraId="521116E4" w14:textId="5E8D8CC9" w:rsidR="007C4611" w:rsidRDefault="007C4611" w:rsidP="00A91369">
      <w:pPr>
        <w:spacing w:line="360" w:lineRule="auto"/>
        <w:rPr>
          <w:rFonts w:asciiTheme="majorHAnsi" w:hAnsiTheme="majorHAnsi" w:cstheme="majorHAnsi"/>
          <w:sz w:val="22"/>
          <w:szCs w:val="22"/>
        </w:rPr>
      </w:pPr>
    </w:p>
    <w:p w14:paraId="26EB3E00" w14:textId="245DABA4" w:rsidR="007C4611" w:rsidRDefault="007C4611" w:rsidP="007C4611">
      <w:pPr>
        <w:pStyle w:val="ListParagraph"/>
        <w:numPr>
          <w:ilvl w:val="0"/>
          <w:numId w:val="5"/>
        </w:numPr>
        <w:spacing w:line="360" w:lineRule="auto"/>
        <w:rPr>
          <w:rFonts w:asciiTheme="majorHAnsi" w:hAnsiTheme="majorHAnsi" w:cstheme="majorHAnsi"/>
          <w:sz w:val="22"/>
          <w:szCs w:val="22"/>
        </w:rPr>
      </w:pPr>
      <w:r>
        <w:rPr>
          <w:rFonts w:asciiTheme="majorHAnsi" w:hAnsiTheme="majorHAnsi" w:cstheme="majorHAnsi"/>
          <w:sz w:val="22"/>
          <w:szCs w:val="22"/>
        </w:rPr>
        <w:t>Sentence on mortality vs behavioural change</w:t>
      </w:r>
    </w:p>
    <w:p w14:paraId="775EEE08" w14:textId="6D81C83A" w:rsidR="007C4611" w:rsidRDefault="007C4611" w:rsidP="007C4611">
      <w:pPr>
        <w:pStyle w:val="ListParagraph"/>
        <w:numPr>
          <w:ilvl w:val="0"/>
          <w:numId w:val="5"/>
        </w:numPr>
        <w:spacing w:line="360" w:lineRule="auto"/>
        <w:rPr>
          <w:rFonts w:asciiTheme="majorHAnsi" w:hAnsiTheme="majorHAnsi" w:cstheme="majorHAnsi"/>
          <w:sz w:val="22"/>
          <w:szCs w:val="22"/>
        </w:rPr>
      </w:pPr>
      <w:r w:rsidRPr="007C4611">
        <w:rPr>
          <w:rFonts w:asciiTheme="majorHAnsi" w:hAnsiTheme="majorHAnsi" w:cstheme="majorHAnsi"/>
          <w:sz w:val="22"/>
          <w:szCs w:val="22"/>
        </w:rPr>
        <w:t>Sentence on habitat specialism</w:t>
      </w:r>
    </w:p>
    <w:p w14:paraId="6881D311" w14:textId="6646EAF5" w:rsidR="007C4611" w:rsidRDefault="007C4611" w:rsidP="007C4611">
      <w:pPr>
        <w:pStyle w:val="ListParagraph"/>
        <w:numPr>
          <w:ilvl w:val="0"/>
          <w:numId w:val="5"/>
        </w:numPr>
        <w:spacing w:line="360" w:lineRule="auto"/>
        <w:rPr>
          <w:rFonts w:asciiTheme="majorHAnsi" w:hAnsiTheme="majorHAnsi" w:cstheme="majorHAnsi"/>
          <w:sz w:val="22"/>
          <w:szCs w:val="22"/>
        </w:rPr>
      </w:pPr>
      <w:r>
        <w:rPr>
          <w:rFonts w:asciiTheme="majorHAnsi" w:hAnsiTheme="majorHAnsi" w:cstheme="majorHAnsi"/>
          <w:sz w:val="22"/>
          <w:szCs w:val="22"/>
        </w:rPr>
        <w:t>Sentence on response traits and their usefulness in birds</w:t>
      </w:r>
      <w:r w:rsidR="00F01DF2">
        <w:rPr>
          <w:rFonts w:asciiTheme="majorHAnsi" w:hAnsiTheme="majorHAnsi" w:cstheme="majorHAnsi"/>
          <w:sz w:val="22"/>
          <w:szCs w:val="22"/>
        </w:rPr>
        <w:t>, maybe response diversity(?)</w:t>
      </w:r>
    </w:p>
    <w:p w14:paraId="47E9C0D3" w14:textId="0176D5D0" w:rsidR="007C4611" w:rsidRDefault="00F01DF2" w:rsidP="007C4611">
      <w:pPr>
        <w:pStyle w:val="ListParagraph"/>
        <w:numPr>
          <w:ilvl w:val="0"/>
          <w:numId w:val="5"/>
        </w:numPr>
        <w:spacing w:line="360" w:lineRule="auto"/>
        <w:rPr>
          <w:rFonts w:asciiTheme="majorHAnsi" w:hAnsiTheme="majorHAnsi" w:cstheme="majorHAnsi"/>
          <w:sz w:val="22"/>
          <w:szCs w:val="22"/>
        </w:rPr>
      </w:pPr>
      <w:r>
        <w:rPr>
          <w:rFonts w:asciiTheme="majorHAnsi" w:hAnsiTheme="majorHAnsi" w:cstheme="majorHAnsi"/>
          <w:sz w:val="22"/>
          <w:szCs w:val="22"/>
        </w:rPr>
        <w:t>Sentence on response traits for climate change vs anthro</w:t>
      </w:r>
      <w:r w:rsidR="0097104D">
        <w:rPr>
          <w:rFonts w:asciiTheme="majorHAnsi" w:hAnsiTheme="majorHAnsi" w:cstheme="majorHAnsi"/>
          <w:sz w:val="22"/>
          <w:szCs w:val="22"/>
        </w:rPr>
        <w:t>po</w:t>
      </w:r>
      <w:r>
        <w:rPr>
          <w:rFonts w:asciiTheme="majorHAnsi" w:hAnsiTheme="majorHAnsi" w:cstheme="majorHAnsi"/>
          <w:sz w:val="22"/>
          <w:szCs w:val="22"/>
        </w:rPr>
        <w:t>genic disturbance (Craven et al)</w:t>
      </w:r>
    </w:p>
    <w:p w14:paraId="25E8932E" w14:textId="2F71EE4C" w:rsidR="00BF2234" w:rsidRDefault="00BF2234" w:rsidP="00A91369">
      <w:pPr>
        <w:spacing w:line="360" w:lineRule="auto"/>
        <w:rPr>
          <w:rFonts w:asciiTheme="majorHAnsi" w:hAnsiTheme="majorHAnsi" w:cstheme="majorHAnsi"/>
          <w:color w:val="FF0000"/>
        </w:rPr>
      </w:pPr>
    </w:p>
    <w:p w14:paraId="40CFA836" w14:textId="67E91203" w:rsidR="00870943" w:rsidRDefault="00870943" w:rsidP="00A91369">
      <w:pPr>
        <w:spacing w:line="360" w:lineRule="auto"/>
        <w:rPr>
          <w:rFonts w:asciiTheme="majorHAnsi" w:hAnsiTheme="majorHAnsi" w:cstheme="majorHAnsi"/>
          <w:color w:val="FF0000"/>
        </w:rPr>
      </w:pPr>
    </w:p>
    <w:p w14:paraId="7364FA71" w14:textId="77777777" w:rsidR="00870943" w:rsidRDefault="00870943" w:rsidP="00A91369">
      <w:pPr>
        <w:spacing w:line="360" w:lineRule="auto"/>
        <w:rPr>
          <w:rFonts w:asciiTheme="majorHAnsi" w:hAnsiTheme="majorHAnsi" w:cstheme="majorHAnsi"/>
        </w:rPr>
      </w:pPr>
    </w:p>
    <w:p w14:paraId="520E606B" w14:textId="38A86ED2" w:rsidR="00BF2234" w:rsidRPr="00A474DB" w:rsidRDefault="00BF2234" w:rsidP="00A91369">
      <w:pPr>
        <w:spacing w:line="360" w:lineRule="auto"/>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4FE30DB0" w:rsidR="00BF2234" w:rsidRDefault="002B5E40" w:rsidP="00A91369">
      <w:pPr>
        <w:pStyle w:val="ListParagraph"/>
        <w:numPr>
          <w:ilvl w:val="0"/>
          <w:numId w:val="4"/>
        </w:numPr>
        <w:spacing w:line="360" w:lineRule="auto"/>
        <w:rPr>
          <w:rFonts w:asciiTheme="majorHAnsi" w:hAnsiTheme="majorHAnsi" w:cstheme="majorHAnsi"/>
        </w:rPr>
      </w:pPr>
      <w:proofErr w:type="gramStart"/>
      <w:r>
        <w:rPr>
          <w:rFonts w:asciiTheme="majorHAnsi" w:hAnsiTheme="majorHAnsi" w:cstheme="majorHAnsi"/>
        </w:rPr>
        <w:t>Generally</w:t>
      </w:r>
      <w:proofErr w:type="gramEnd"/>
      <w:r>
        <w:rPr>
          <w:rFonts w:asciiTheme="majorHAnsi" w:hAnsiTheme="majorHAnsi" w:cstheme="majorHAnsi"/>
        </w:rPr>
        <w:t xml:space="preserve"> species responded differently – link to response traits, which have been shown to predict species responses and stability in birds (e.g.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5490F180" w14:textId="60C8E21E" w:rsidR="000B330C" w:rsidRPr="000B330C" w:rsidRDefault="000B330C" w:rsidP="000B330C">
      <w:pPr>
        <w:pStyle w:val="ListParagraph"/>
        <w:numPr>
          <w:ilvl w:val="0"/>
          <w:numId w:val="4"/>
        </w:numPr>
        <w:spacing w:line="360" w:lineRule="auto"/>
        <w:rPr>
          <w:rFonts w:asciiTheme="majorHAnsi" w:hAnsiTheme="majorHAnsi" w:cstheme="majorHAnsi"/>
        </w:rPr>
      </w:pPr>
      <w:r>
        <w:rPr>
          <w:rFonts w:asciiTheme="majorHAnsi" w:hAnsiTheme="majorHAnsi" w:cstheme="majorHAnsi"/>
        </w:rPr>
        <w:t xml:space="preserve">Though can’t say for sure whether mortality or behavioural change. </w:t>
      </w:r>
      <w:r>
        <w:rPr>
          <w:rFonts w:asciiTheme="majorHAnsi" w:hAnsiTheme="majorHAnsi" w:cstheme="majorHAnsi"/>
        </w:rPr>
        <w:t xml:space="preserve">Are detected changes in vocalisations / biophony due to mortality or behaviour (acoustics cannot differentiate the two). </w:t>
      </w:r>
    </w:p>
    <w:p w14:paraId="7F8794AB" w14:textId="05FD9C95" w:rsidR="00B5248C" w:rsidRPr="00B5248C" w:rsidRDefault="00B5248C" w:rsidP="00B5248C">
      <w:pPr>
        <w:pStyle w:val="ListParagraph"/>
        <w:numPr>
          <w:ilvl w:val="0"/>
          <w:numId w:val="4"/>
        </w:numPr>
        <w:spacing w:line="360" w:lineRule="auto"/>
        <w:rPr>
          <w:rFonts w:asciiTheme="majorHAnsi" w:hAnsiTheme="majorHAnsi" w:cstheme="majorHAnsi"/>
        </w:rPr>
      </w:pPr>
      <w:r>
        <w:rPr>
          <w:rFonts w:asciiTheme="majorHAnsi" w:hAnsiTheme="majorHAnsi" w:cstheme="majorHAnsi"/>
        </w:rPr>
        <w:t xml:space="preserve">Forests might be resilient to anthropogenic disturbance rather than climate change (different types of environmental filtering) (Craven et al. </w:t>
      </w:r>
      <w:hyperlink r:id="rId16"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2F947ECD" w14:textId="0220D2DB" w:rsidR="00131811" w:rsidRDefault="00131811" w:rsidP="00A91369">
      <w:pPr>
        <w:spacing w:line="360" w:lineRule="auto"/>
        <w:rPr>
          <w:rFonts w:asciiTheme="majorHAnsi" w:hAnsiTheme="majorHAnsi" w:cstheme="majorHAnsi"/>
        </w:rPr>
      </w:pPr>
    </w:p>
    <w:p w14:paraId="4045C046" w14:textId="0C7B27A4" w:rsidR="00131811" w:rsidRPr="00A474DB" w:rsidRDefault="00131811" w:rsidP="00A91369">
      <w:pPr>
        <w:spacing w:line="360" w:lineRule="auto"/>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 xml:space="preserve">Acoustic indices don’t always well reflect biodiversity (cite new meta-analysis </w:t>
      </w:r>
      <w:proofErr w:type="spellStart"/>
      <w:r>
        <w:rPr>
          <w:rFonts w:asciiTheme="majorHAnsi" w:hAnsiTheme="majorHAnsi" w:cstheme="majorHAnsi"/>
        </w:rPr>
        <w:t>Llusia</w:t>
      </w:r>
      <w:proofErr w:type="spellEnd"/>
      <w:r>
        <w:rPr>
          <w:rFonts w:asciiTheme="majorHAnsi" w:hAnsiTheme="majorHAnsi" w:cstheme="majorHAnsi"/>
        </w:rPr>
        <w:t xml:space="preserve"> et al.) – our species results aren’t a perfect match for the AIs, but they quite closely link here. </w:t>
      </w:r>
    </w:p>
    <w:p w14:paraId="0E83BAEE" w14:textId="3CC9EEB3" w:rsidR="00131811" w:rsidRDefault="00131811"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lastRenderedPageBreak/>
        <w:t xml:space="preserve">Developed sites include both agricultural and urban, but they can act differently to affect communities (cite that Nat Comm paper on urban vs </w:t>
      </w:r>
      <w:proofErr w:type="spellStart"/>
      <w:r>
        <w:rPr>
          <w:rFonts w:asciiTheme="majorHAnsi" w:hAnsiTheme="majorHAnsi" w:cstheme="majorHAnsi"/>
        </w:rPr>
        <w:t>agri</w:t>
      </w:r>
      <w:proofErr w:type="spellEnd"/>
      <w:r>
        <w:rPr>
          <w:rFonts w:asciiTheme="majorHAnsi" w:hAnsiTheme="majorHAnsi" w:cstheme="majorHAnsi"/>
        </w:rPr>
        <w:t xml:space="preserve">). </w:t>
      </w:r>
    </w:p>
    <w:p w14:paraId="29D7166E" w14:textId="29B93E78" w:rsidR="00E837E1" w:rsidRDefault="00E837E1" w:rsidP="00A91369">
      <w:pPr>
        <w:pStyle w:val="ListParagraph"/>
        <w:numPr>
          <w:ilvl w:val="0"/>
          <w:numId w:val="4"/>
        </w:numPr>
        <w:spacing w:line="360" w:lineRule="auto"/>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53A5298" w14:textId="77777777" w:rsidR="00D9706D" w:rsidRDefault="00D9706D" w:rsidP="00A91369">
      <w:pPr>
        <w:spacing w:line="360" w:lineRule="auto"/>
        <w:rPr>
          <w:rFonts w:asciiTheme="majorHAnsi" w:hAnsiTheme="majorHAnsi" w:cstheme="majorHAnsi"/>
          <w:highlight w:val="yellow"/>
        </w:rPr>
      </w:pPr>
    </w:p>
    <w:p w14:paraId="2B29B945" w14:textId="7E968156" w:rsidR="0038689F" w:rsidRPr="00A474DB" w:rsidRDefault="002B5E40" w:rsidP="00A91369">
      <w:pPr>
        <w:spacing w:line="360" w:lineRule="auto"/>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60FC2177" w:rsidR="002B5E40" w:rsidRDefault="00052D43"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439CC40C" w14:textId="7E7EF544" w:rsidR="00B5485B" w:rsidRPr="002B5E40" w:rsidRDefault="00B5485B" w:rsidP="00A91369">
      <w:pPr>
        <w:pStyle w:val="ListParagraph"/>
        <w:numPr>
          <w:ilvl w:val="0"/>
          <w:numId w:val="4"/>
        </w:numPr>
        <w:spacing w:line="360" w:lineRule="auto"/>
        <w:rPr>
          <w:rFonts w:asciiTheme="majorHAnsi" w:hAnsiTheme="majorHAnsi" w:cstheme="majorHAnsi"/>
        </w:rPr>
      </w:pPr>
      <w:r>
        <w:rPr>
          <w:rFonts w:asciiTheme="majorHAnsi" w:hAnsiTheme="majorHAnsi" w:cstheme="majorHAnsi"/>
        </w:rPr>
        <w:t>PAM useful for extreme events!</w:t>
      </w:r>
    </w:p>
    <w:p w14:paraId="19432D60" w14:textId="4B153282" w:rsidR="003E1AE1" w:rsidRDefault="003E1AE1" w:rsidP="00A91369">
      <w:pPr>
        <w:spacing w:line="360" w:lineRule="auto"/>
        <w:rPr>
          <w:rFonts w:asciiTheme="majorHAnsi" w:hAnsiTheme="majorHAnsi" w:cstheme="majorHAnsi"/>
        </w:rPr>
      </w:pPr>
    </w:p>
    <w:p w14:paraId="073F8A02" w14:textId="77777777" w:rsidR="0078310F" w:rsidRDefault="0078310F" w:rsidP="00A91369">
      <w:pPr>
        <w:spacing w:line="360" w:lineRule="auto"/>
        <w:rPr>
          <w:rFonts w:asciiTheme="majorHAnsi" w:hAnsiTheme="majorHAnsi" w:cstheme="majorHAnsi"/>
        </w:rPr>
      </w:pPr>
    </w:p>
    <w:p w14:paraId="44DE0482" w14:textId="00829C94" w:rsidR="003E1AE1" w:rsidRPr="0078310F" w:rsidRDefault="0078310F" w:rsidP="00A91369">
      <w:pPr>
        <w:spacing w:line="360" w:lineRule="auto"/>
        <w:rPr>
          <w:rFonts w:asciiTheme="majorHAnsi" w:hAnsiTheme="majorHAnsi" w:cstheme="majorHAnsi"/>
          <w:sz w:val="22"/>
          <w:szCs w:val="22"/>
        </w:rPr>
      </w:pPr>
      <w:proofErr w:type="gramStart"/>
      <w:r>
        <w:rPr>
          <w:rFonts w:asciiTheme="majorHAnsi" w:hAnsiTheme="majorHAnsi" w:cstheme="majorHAnsi"/>
          <w:sz w:val="22"/>
          <w:szCs w:val="22"/>
        </w:rPr>
        <w:t>As yet</w:t>
      </w:r>
      <w:proofErr w:type="gramEnd"/>
      <w:r>
        <w:rPr>
          <w:rFonts w:asciiTheme="majorHAnsi" w:hAnsiTheme="majorHAnsi" w:cstheme="majorHAnsi"/>
          <w:sz w:val="22"/>
          <w:szCs w:val="22"/>
        </w:rPr>
        <w:t xml:space="preserve"> longer and higher-resolution acoustic data is amassed, so too will the utility of passive acoustic monitoring to document ecological responses to extreme weather events become ever clearer, particularly in light of the increasing frequency and destructive potential of such events in the Anthropocene.</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1E87CF93"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w:t>
      </w:r>
      <w:proofErr w:type="spellStart"/>
      <w:r w:rsidRPr="00E829C3">
        <w:rPr>
          <w:rFonts w:asciiTheme="majorHAnsi" w:hAnsiTheme="majorHAnsi" w:cstheme="majorHAnsi"/>
          <w:sz w:val="21"/>
          <w:szCs w:val="21"/>
        </w:rPr>
        <w:t>churamori</w:t>
      </w:r>
      <w:proofErr w:type="spellEnd"/>
      <w:r w:rsidRPr="00E829C3">
        <w:rPr>
          <w:rFonts w:asciiTheme="majorHAnsi" w:hAnsiTheme="majorHAnsi" w:cstheme="majorHAnsi"/>
          <w:sz w:val="21"/>
          <w:szCs w:val="21"/>
        </w:rPr>
        <w:t xml:space="preserve">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w:t>
      </w:r>
      <w:proofErr w:type="spellStart"/>
      <w:r w:rsidR="00E829C3" w:rsidRPr="00E829C3">
        <w:rPr>
          <w:rFonts w:asciiTheme="majorHAnsi" w:hAnsiTheme="majorHAnsi" w:cstheme="majorHAnsi"/>
          <w:sz w:val="21"/>
          <w:szCs w:val="21"/>
        </w:rPr>
        <w:t>Churamori</w:t>
      </w:r>
      <w:proofErr w:type="spellEnd"/>
      <w:r w:rsidR="00E829C3" w:rsidRPr="00E829C3">
        <w:rPr>
          <w:rFonts w:asciiTheme="majorHAnsi" w:hAnsiTheme="majorHAnsi" w:cstheme="majorHAnsi"/>
          <w:sz w:val="21"/>
          <w:szCs w:val="21"/>
        </w:rPr>
        <w:t xml:space="preserve">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0686942" w14:textId="77777777" w:rsidR="00870943" w:rsidRPr="00870943" w:rsidRDefault="00664200" w:rsidP="00870943">
      <w:pPr>
        <w:pStyle w:val="Bibliography"/>
        <w:rPr>
          <w:lang w:val="en-US"/>
        </w:rPr>
      </w:pPr>
      <w:r w:rsidRPr="00E0506B">
        <w:rPr>
          <w:rFonts w:asciiTheme="majorHAnsi" w:hAnsiTheme="majorHAnsi" w:cstheme="majorHAnsi"/>
          <w:sz w:val="20"/>
          <w:szCs w:val="20"/>
        </w:rPr>
        <w:fldChar w:fldCharType="begin"/>
      </w:r>
      <w:r w:rsidR="00B37E6B">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870943" w:rsidRPr="00870943">
        <w:rPr>
          <w:lang w:val="en-US"/>
        </w:rPr>
        <w:t xml:space="preserve">Abbas, S., Nichol, J. E., Fischer, G. A., Wong, M. S., &amp; </w:t>
      </w:r>
      <w:proofErr w:type="spellStart"/>
      <w:r w:rsidR="00870943" w:rsidRPr="00870943">
        <w:rPr>
          <w:lang w:val="en-US"/>
        </w:rPr>
        <w:t>Irteza</w:t>
      </w:r>
      <w:proofErr w:type="spellEnd"/>
      <w:r w:rsidR="00870943" w:rsidRPr="00870943">
        <w:rPr>
          <w:lang w:val="en-US"/>
        </w:rPr>
        <w:t xml:space="preserve">, S. M. (2020). Impact assessment of a super-typhoon on Hong Kong’s secondary vegetation and recommendations for restoration of resilience in the forest succession. </w:t>
      </w:r>
      <w:r w:rsidR="00870943" w:rsidRPr="00870943">
        <w:rPr>
          <w:i/>
          <w:iCs/>
          <w:lang w:val="en-US"/>
        </w:rPr>
        <w:t>Agricultural and Forest Meteorology</w:t>
      </w:r>
      <w:r w:rsidR="00870943" w:rsidRPr="00870943">
        <w:rPr>
          <w:lang w:val="en-US"/>
        </w:rPr>
        <w:t xml:space="preserve">, </w:t>
      </w:r>
      <w:r w:rsidR="00870943" w:rsidRPr="00870943">
        <w:rPr>
          <w:i/>
          <w:iCs/>
          <w:lang w:val="en-US"/>
        </w:rPr>
        <w:t>280</w:t>
      </w:r>
      <w:r w:rsidR="00870943" w:rsidRPr="00870943">
        <w:rPr>
          <w:lang w:val="en-US"/>
        </w:rPr>
        <w:t>, 107784. https://doi.org/10.1016/j.agrformet.2019.107784</w:t>
      </w:r>
    </w:p>
    <w:p w14:paraId="109ABC28" w14:textId="77777777" w:rsidR="00870943" w:rsidRPr="00870943" w:rsidRDefault="00870943" w:rsidP="00870943">
      <w:pPr>
        <w:pStyle w:val="Bibliography"/>
        <w:rPr>
          <w:lang w:val="en-US"/>
        </w:rPr>
      </w:pPr>
      <w:proofErr w:type="spellStart"/>
      <w:r w:rsidRPr="00870943">
        <w:rPr>
          <w:lang w:val="en-US"/>
        </w:rPr>
        <w:lastRenderedPageBreak/>
        <w:t>Altwegg</w:t>
      </w:r>
      <w:proofErr w:type="spellEnd"/>
      <w:r w:rsidRPr="00870943">
        <w:rPr>
          <w:lang w:val="en-US"/>
        </w:rPr>
        <w:t xml:space="preserve">, R., Visser, V., Bailey, L. D., &amp; </w:t>
      </w:r>
      <w:proofErr w:type="spellStart"/>
      <w:r w:rsidRPr="00870943">
        <w:rPr>
          <w:lang w:val="en-US"/>
        </w:rPr>
        <w:t>Erni</w:t>
      </w:r>
      <w:proofErr w:type="spellEnd"/>
      <w:r w:rsidRPr="00870943">
        <w:rPr>
          <w:lang w:val="en-US"/>
        </w:rPr>
        <w:t xml:space="preserve">, B. (2017). Learning from single extreme events. </w:t>
      </w:r>
      <w:r w:rsidRPr="00870943">
        <w:rPr>
          <w:i/>
          <w:iCs/>
          <w:lang w:val="en-US"/>
        </w:rPr>
        <w:t>Philosophical Transactions of the Royal Society B: Biological Sciences</w:t>
      </w:r>
      <w:r w:rsidRPr="00870943">
        <w:rPr>
          <w:lang w:val="en-US"/>
        </w:rPr>
        <w:t xml:space="preserve">, </w:t>
      </w:r>
      <w:r w:rsidRPr="00870943">
        <w:rPr>
          <w:i/>
          <w:iCs/>
          <w:lang w:val="en-US"/>
        </w:rPr>
        <w:t>372</w:t>
      </w:r>
      <w:r w:rsidRPr="00870943">
        <w:rPr>
          <w:lang w:val="en-US"/>
        </w:rPr>
        <w:t>(1723), 20160141. https://doi.org/10.1098/rstb.2016.0141</w:t>
      </w:r>
    </w:p>
    <w:p w14:paraId="1B310055" w14:textId="77777777" w:rsidR="00870943" w:rsidRPr="00870943" w:rsidRDefault="00870943" w:rsidP="00870943">
      <w:pPr>
        <w:pStyle w:val="Bibliography"/>
        <w:rPr>
          <w:lang w:val="en-US"/>
        </w:rPr>
      </w:pPr>
      <w:r w:rsidRPr="00870943">
        <w:rPr>
          <w:lang w:val="en-US"/>
        </w:rPr>
        <w:t xml:space="preserve">Ares, Á., </w:t>
      </w:r>
      <w:proofErr w:type="spellStart"/>
      <w:r w:rsidRPr="00870943">
        <w:rPr>
          <w:lang w:val="en-US"/>
        </w:rPr>
        <w:t>Brisbin</w:t>
      </w:r>
      <w:proofErr w:type="spellEnd"/>
      <w:r w:rsidRPr="00870943">
        <w:rPr>
          <w:lang w:val="en-US"/>
        </w:rPr>
        <w:t xml:space="preserve">, M. M., Sato, K. N., Martín, J. P., </w:t>
      </w:r>
      <w:proofErr w:type="spellStart"/>
      <w:r w:rsidRPr="00870943">
        <w:rPr>
          <w:lang w:val="en-US"/>
        </w:rPr>
        <w:t>Iinuma</w:t>
      </w:r>
      <w:proofErr w:type="spellEnd"/>
      <w:r w:rsidRPr="00870943">
        <w:rPr>
          <w:lang w:val="en-US"/>
        </w:rPr>
        <w:t xml:space="preserve">, Y., &amp; Mitarai, S. (2020). Extreme storms cause rapid but short-lived shifts in nearshore subtropical bacterial communities. </w:t>
      </w:r>
      <w:r w:rsidRPr="00870943">
        <w:rPr>
          <w:i/>
          <w:iCs/>
          <w:lang w:val="en-US"/>
        </w:rPr>
        <w:t>Environmental Microbiology</w:t>
      </w:r>
      <w:r w:rsidRPr="00870943">
        <w:rPr>
          <w:lang w:val="en-US"/>
        </w:rPr>
        <w:t xml:space="preserve">, </w:t>
      </w:r>
      <w:r w:rsidRPr="00870943">
        <w:rPr>
          <w:i/>
          <w:iCs/>
          <w:lang w:val="en-US"/>
        </w:rPr>
        <w:t>22</w:t>
      </w:r>
      <w:r w:rsidRPr="00870943">
        <w:rPr>
          <w:lang w:val="en-US"/>
        </w:rPr>
        <w:t>(11), 4571–4588. https://doi.org/10.1111/1462-2920.15178</w:t>
      </w:r>
    </w:p>
    <w:p w14:paraId="41E68064" w14:textId="77777777" w:rsidR="00870943" w:rsidRPr="00870943" w:rsidRDefault="00870943" w:rsidP="00870943">
      <w:pPr>
        <w:pStyle w:val="Bibliography"/>
        <w:rPr>
          <w:lang w:val="en-US"/>
        </w:rPr>
      </w:pPr>
      <w:r w:rsidRPr="00870943">
        <w:rPr>
          <w:lang w:val="en-US"/>
        </w:rPr>
        <w:t xml:space="preserve">Azuma, S., Sasaki, K., &amp; </w:t>
      </w:r>
      <w:proofErr w:type="spellStart"/>
      <w:r w:rsidRPr="00870943">
        <w:rPr>
          <w:lang w:val="en-US"/>
        </w:rPr>
        <w:t>ltô</w:t>
      </w:r>
      <w:proofErr w:type="spellEnd"/>
      <w:r w:rsidRPr="00870943">
        <w:rPr>
          <w:lang w:val="en-US"/>
        </w:rPr>
        <w:t xml:space="preserve">, Y. (1997). Effects of undergrowth removal on the species diversity of insects in natural forests of Okinawa </w:t>
      </w:r>
      <w:proofErr w:type="spellStart"/>
      <w:r w:rsidRPr="00870943">
        <w:rPr>
          <w:lang w:val="en-US"/>
        </w:rPr>
        <w:t>Hontô</w:t>
      </w:r>
      <w:proofErr w:type="spellEnd"/>
      <w:r w:rsidRPr="00870943">
        <w:rPr>
          <w:lang w:val="en-US"/>
        </w:rPr>
        <w:t xml:space="preserve">. </w:t>
      </w:r>
      <w:r w:rsidRPr="00870943">
        <w:rPr>
          <w:i/>
          <w:iCs/>
          <w:lang w:val="en-US"/>
        </w:rPr>
        <w:t>Pacific Conservation Biology</w:t>
      </w:r>
      <w:r w:rsidRPr="00870943">
        <w:rPr>
          <w:lang w:val="en-US"/>
        </w:rPr>
        <w:t xml:space="preserve">, </w:t>
      </w:r>
      <w:r w:rsidRPr="00870943">
        <w:rPr>
          <w:i/>
          <w:iCs/>
          <w:lang w:val="en-US"/>
        </w:rPr>
        <w:t>3</w:t>
      </w:r>
      <w:r w:rsidRPr="00870943">
        <w:rPr>
          <w:lang w:val="en-US"/>
        </w:rPr>
        <w:t>(2), 156–160. https://doi.org/10.1071/pc970156</w:t>
      </w:r>
    </w:p>
    <w:p w14:paraId="42D8490E" w14:textId="77777777" w:rsidR="00870943" w:rsidRPr="00870943" w:rsidRDefault="00870943" w:rsidP="00870943">
      <w:pPr>
        <w:pStyle w:val="Bibliography"/>
        <w:rPr>
          <w:lang w:val="en-US"/>
        </w:rPr>
      </w:pPr>
      <w:proofErr w:type="spellStart"/>
      <w:r w:rsidRPr="00870943">
        <w:rPr>
          <w:lang w:val="en-US"/>
        </w:rPr>
        <w:t>Baert</w:t>
      </w:r>
      <w:proofErr w:type="spellEnd"/>
      <w:r w:rsidRPr="00870943">
        <w:rPr>
          <w:lang w:val="en-US"/>
        </w:rPr>
        <w:t xml:space="preserve">, J. M., De Laender, F., </w:t>
      </w:r>
      <w:proofErr w:type="spellStart"/>
      <w:r w:rsidRPr="00870943">
        <w:rPr>
          <w:lang w:val="en-US"/>
        </w:rPr>
        <w:t>Sabbe</w:t>
      </w:r>
      <w:proofErr w:type="spellEnd"/>
      <w:r w:rsidRPr="00870943">
        <w:rPr>
          <w:lang w:val="en-US"/>
        </w:rPr>
        <w:t xml:space="preserve">, K., &amp; Janssen, C. R. (2016). Biodiversity increases functional and compositional </w:t>
      </w:r>
      <w:proofErr w:type="gramStart"/>
      <w:r w:rsidRPr="00870943">
        <w:rPr>
          <w:lang w:val="en-US"/>
        </w:rPr>
        <w:t>resistance, but</w:t>
      </w:r>
      <w:proofErr w:type="gramEnd"/>
      <w:r w:rsidRPr="00870943">
        <w:rPr>
          <w:lang w:val="en-US"/>
        </w:rPr>
        <w:t xml:space="preserve"> decreases resilience in phytoplankton communities. </w:t>
      </w:r>
      <w:r w:rsidRPr="00870943">
        <w:rPr>
          <w:i/>
          <w:iCs/>
          <w:lang w:val="en-US"/>
        </w:rPr>
        <w:t>Ecology</w:t>
      </w:r>
      <w:r w:rsidRPr="00870943">
        <w:rPr>
          <w:lang w:val="en-US"/>
        </w:rPr>
        <w:t xml:space="preserve">, </w:t>
      </w:r>
      <w:r w:rsidRPr="00870943">
        <w:rPr>
          <w:i/>
          <w:iCs/>
          <w:lang w:val="en-US"/>
        </w:rPr>
        <w:t>97</w:t>
      </w:r>
      <w:r w:rsidRPr="00870943">
        <w:rPr>
          <w:lang w:val="en-US"/>
        </w:rPr>
        <w:t>(12), 3433–3440. https://doi.org/10.1002/ecy.1601</w:t>
      </w:r>
    </w:p>
    <w:p w14:paraId="7E7777EC" w14:textId="77777777" w:rsidR="00870943" w:rsidRPr="00870943" w:rsidRDefault="00870943" w:rsidP="00870943">
      <w:pPr>
        <w:pStyle w:val="Bibliography"/>
        <w:rPr>
          <w:lang w:val="en-US"/>
        </w:rPr>
      </w:pPr>
      <w:r w:rsidRPr="00870943">
        <w:rPr>
          <w:lang w:val="en-US"/>
        </w:rPr>
        <w:t xml:space="preserve">Bhatia, K. T., </w:t>
      </w:r>
      <w:proofErr w:type="spellStart"/>
      <w:r w:rsidRPr="00870943">
        <w:rPr>
          <w:lang w:val="en-US"/>
        </w:rPr>
        <w:t>Vecchi</w:t>
      </w:r>
      <w:proofErr w:type="spellEnd"/>
      <w:r w:rsidRPr="00870943">
        <w:rPr>
          <w:lang w:val="en-US"/>
        </w:rPr>
        <w:t xml:space="preserve">, G. A., Knutson, T. R., Murakami, H., </w:t>
      </w:r>
      <w:proofErr w:type="spellStart"/>
      <w:r w:rsidRPr="00870943">
        <w:rPr>
          <w:lang w:val="en-US"/>
        </w:rPr>
        <w:t>Kossin</w:t>
      </w:r>
      <w:proofErr w:type="spellEnd"/>
      <w:r w:rsidRPr="00870943">
        <w:rPr>
          <w:lang w:val="en-US"/>
        </w:rPr>
        <w:t xml:space="preserve">, J., Dixon, K. W., &amp; Whitlock, C. E. (2019). Recent increases in tropical cyclone intensification rates. </w:t>
      </w:r>
      <w:r w:rsidRPr="00870943">
        <w:rPr>
          <w:i/>
          <w:iCs/>
          <w:lang w:val="en-US"/>
        </w:rPr>
        <w:t>Nature Communications</w:t>
      </w:r>
      <w:r w:rsidRPr="00870943">
        <w:rPr>
          <w:lang w:val="en-US"/>
        </w:rPr>
        <w:t xml:space="preserve">, </w:t>
      </w:r>
      <w:r w:rsidRPr="00870943">
        <w:rPr>
          <w:i/>
          <w:iCs/>
          <w:lang w:val="en-US"/>
        </w:rPr>
        <w:t>10</w:t>
      </w:r>
      <w:r w:rsidRPr="00870943">
        <w:rPr>
          <w:lang w:val="en-US"/>
        </w:rPr>
        <w:t>(1), Article 1. https://doi.org/10.1038/s41467-019-08471-z</w:t>
      </w:r>
    </w:p>
    <w:p w14:paraId="484090C5" w14:textId="77777777" w:rsidR="00870943" w:rsidRPr="00870943" w:rsidRDefault="00870943" w:rsidP="00870943">
      <w:pPr>
        <w:pStyle w:val="Bibliography"/>
        <w:rPr>
          <w:lang w:val="en-US"/>
        </w:rPr>
      </w:pPr>
      <w:r w:rsidRPr="00870943">
        <w:rPr>
          <w:lang w:val="en-US"/>
        </w:rPr>
        <w:t xml:space="preserve">Boyd, A. D., Gowans, S., Mann, D. A., &amp; Simard, P. (2021). Tropical Storm Debby: Soundscape and fish sound production in Tampa Bay and the Gulf of Mexico. </w:t>
      </w:r>
      <w:r w:rsidRPr="00870943">
        <w:rPr>
          <w:i/>
          <w:iCs/>
          <w:lang w:val="en-US"/>
        </w:rPr>
        <w:t>PLOS ONE</w:t>
      </w:r>
      <w:r w:rsidRPr="00870943">
        <w:rPr>
          <w:lang w:val="en-US"/>
        </w:rPr>
        <w:t xml:space="preserve">, </w:t>
      </w:r>
      <w:r w:rsidRPr="00870943">
        <w:rPr>
          <w:i/>
          <w:iCs/>
          <w:lang w:val="en-US"/>
        </w:rPr>
        <w:t>16</w:t>
      </w:r>
      <w:r w:rsidRPr="00870943">
        <w:rPr>
          <w:lang w:val="en-US"/>
        </w:rPr>
        <w:t>(7), e0254614–e0254614. https://doi.org/10.1371/JOURNAL.PONE.0254614</w:t>
      </w:r>
    </w:p>
    <w:p w14:paraId="6FFEAF1A" w14:textId="77777777" w:rsidR="00870943" w:rsidRPr="00870943" w:rsidRDefault="00870943" w:rsidP="00870943">
      <w:pPr>
        <w:pStyle w:val="Bibliography"/>
        <w:rPr>
          <w:lang w:val="en-US"/>
        </w:rPr>
      </w:pPr>
      <w:proofErr w:type="spellStart"/>
      <w:r w:rsidRPr="00870943">
        <w:rPr>
          <w:lang w:val="en-US"/>
        </w:rPr>
        <w:t>Bradfer</w:t>
      </w:r>
      <w:proofErr w:type="spellEnd"/>
      <w:r w:rsidRPr="00870943">
        <w:rPr>
          <w:lang w:val="en-US"/>
        </w:rPr>
        <w:t xml:space="preserve">-Lawrence, T., </w:t>
      </w:r>
      <w:proofErr w:type="spellStart"/>
      <w:r w:rsidRPr="00870943">
        <w:rPr>
          <w:lang w:val="en-US"/>
        </w:rPr>
        <w:t>Bunnefeld</w:t>
      </w:r>
      <w:proofErr w:type="spellEnd"/>
      <w:r w:rsidRPr="00870943">
        <w:rPr>
          <w:lang w:val="en-US"/>
        </w:rPr>
        <w:t xml:space="preserve">, N., Gardner, N., Willis, S. G., &amp; Dent, D. H. (2020). Rapid assessment of avian species richness and abundance using acoustic indices. </w:t>
      </w:r>
      <w:r w:rsidRPr="00870943">
        <w:rPr>
          <w:i/>
          <w:iCs/>
          <w:lang w:val="en-US"/>
        </w:rPr>
        <w:t>Ecological Indicators</w:t>
      </w:r>
      <w:r w:rsidRPr="00870943">
        <w:rPr>
          <w:lang w:val="en-US"/>
        </w:rPr>
        <w:t xml:space="preserve">, </w:t>
      </w:r>
      <w:r w:rsidRPr="00870943">
        <w:rPr>
          <w:i/>
          <w:iCs/>
          <w:lang w:val="en-US"/>
        </w:rPr>
        <w:t>115</w:t>
      </w:r>
      <w:r w:rsidRPr="00870943">
        <w:rPr>
          <w:lang w:val="en-US"/>
        </w:rPr>
        <w:t>(April), 106400–106400. https://doi.org/10.1016/j.ecolind.2020.106400</w:t>
      </w:r>
    </w:p>
    <w:p w14:paraId="18907AF9" w14:textId="77777777" w:rsidR="00870943" w:rsidRPr="00870943" w:rsidRDefault="00870943" w:rsidP="00870943">
      <w:pPr>
        <w:pStyle w:val="Bibliography"/>
        <w:rPr>
          <w:lang w:val="en-US"/>
        </w:rPr>
      </w:pPr>
      <w:r w:rsidRPr="00870943">
        <w:rPr>
          <w:lang w:val="en-US"/>
        </w:rPr>
        <w:lastRenderedPageBreak/>
        <w:t xml:space="preserve">Burivalova, Z., Game, E. T., &amp; Butler, R. A. (2019). The sound of a tropical forest. </w:t>
      </w:r>
      <w:r w:rsidRPr="00870943">
        <w:rPr>
          <w:i/>
          <w:iCs/>
          <w:lang w:val="en-US"/>
        </w:rPr>
        <w:t>Science</w:t>
      </w:r>
      <w:r w:rsidRPr="00870943">
        <w:rPr>
          <w:lang w:val="en-US"/>
        </w:rPr>
        <w:t xml:space="preserve">, </w:t>
      </w:r>
      <w:r w:rsidRPr="00870943">
        <w:rPr>
          <w:i/>
          <w:iCs/>
          <w:lang w:val="en-US"/>
        </w:rPr>
        <w:t>363</w:t>
      </w:r>
      <w:r w:rsidRPr="00870943">
        <w:rPr>
          <w:lang w:val="en-US"/>
        </w:rPr>
        <w:t>(6422), 28–29. https://doi.org/10.1126/science.aav1902</w:t>
      </w:r>
    </w:p>
    <w:p w14:paraId="79CA661D" w14:textId="77777777" w:rsidR="00870943" w:rsidRPr="00870943" w:rsidRDefault="00870943" w:rsidP="00870943">
      <w:pPr>
        <w:pStyle w:val="Bibliography"/>
        <w:rPr>
          <w:lang w:val="en-US"/>
        </w:rPr>
      </w:pPr>
      <w:r w:rsidRPr="00870943">
        <w:rPr>
          <w:lang w:val="en-US"/>
        </w:rPr>
        <w:t xml:space="preserve">Burivalova, Z., </w:t>
      </w:r>
      <w:proofErr w:type="spellStart"/>
      <w:r w:rsidRPr="00870943">
        <w:rPr>
          <w:lang w:val="en-US"/>
        </w:rPr>
        <w:t>Şekercioǧlu</w:t>
      </w:r>
      <w:proofErr w:type="spellEnd"/>
      <w:r w:rsidRPr="00870943">
        <w:rPr>
          <w:lang w:val="en-US"/>
        </w:rPr>
        <w:t xml:space="preserve">, Ç. H., &amp; Koh, L. P. (2014). Thresholds of logging intensity to maintain tropical forest biodiversity. </w:t>
      </w:r>
      <w:r w:rsidRPr="00870943">
        <w:rPr>
          <w:i/>
          <w:iCs/>
          <w:lang w:val="en-US"/>
        </w:rPr>
        <w:t>Current Biology</w:t>
      </w:r>
      <w:r w:rsidRPr="00870943">
        <w:rPr>
          <w:lang w:val="en-US"/>
        </w:rPr>
        <w:t xml:space="preserve">, </w:t>
      </w:r>
      <w:r w:rsidRPr="00870943">
        <w:rPr>
          <w:i/>
          <w:iCs/>
          <w:lang w:val="en-US"/>
        </w:rPr>
        <w:t>24</w:t>
      </w:r>
      <w:r w:rsidRPr="00870943">
        <w:rPr>
          <w:lang w:val="en-US"/>
        </w:rPr>
        <w:t>(16), 1893–1898. https://doi.org/10.1016/j.cub.2014.06.065</w:t>
      </w:r>
    </w:p>
    <w:p w14:paraId="64BC678F" w14:textId="77777777" w:rsidR="00870943" w:rsidRPr="00870943" w:rsidRDefault="00870943" w:rsidP="00870943">
      <w:pPr>
        <w:pStyle w:val="Bibliography"/>
        <w:rPr>
          <w:lang w:val="en-US"/>
        </w:rPr>
      </w:pPr>
      <w:proofErr w:type="spellStart"/>
      <w:r w:rsidRPr="00870943">
        <w:rPr>
          <w:lang w:val="en-US"/>
        </w:rPr>
        <w:t>Bürkner</w:t>
      </w:r>
      <w:proofErr w:type="spellEnd"/>
      <w:r w:rsidRPr="00870943">
        <w:rPr>
          <w:lang w:val="en-US"/>
        </w:rPr>
        <w:t xml:space="preserve">, P.-C. (2017). brms: An R package for Bayesian multilevel models using Stan. </w:t>
      </w:r>
      <w:r w:rsidRPr="00870943">
        <w:rPr>
          <w:i/>
          <w:iCs/>
          <w:lang w:val="en-US"/>
        </w:rPr>
        <w:t>Journal of Statistical Software</w:t>
      </w:r>
      <w:r w:rsidRPr="00870943">
        <w:rPr>
          <w:lang w:val="en-US"/>
        </w:rPr>
        <w:t xml:space="preserve">, </w:t>
      </w:r>
      <w:r w:rsidRPr="00870943">
        <w:rPr>
          <w:i/>
          <w:iCs/>
          <w:lang w:val="en-US"/>
        </w:rPr>
        <w:t>80</w:t>
      </w:r>
      <w:r w:rsidRPr="00870943">
        <w:rPr>
          <w:lang w:val="en-US"/>
        </w:rPr>
        <w:t>, 1–28.</w:t>
      </w:r>
    </w:p>
    <w:p w14:paraId="2ADDD110" w14:textId="77777777" w:rsidR="00870943" w:rsidRPr="00870943" w:rsidRDefault="00870943" w:rsidP="00870943">
      <w:pPr>
        <w:pStyle w:val="Bibliography"/>
        <w:rPr>
          <w:lang w:val="en-US"/>
        </w:rPr>
      </w:pPr>
      <w:proofErr w:type="spellStart"/>
      <w:r w:rsidRPr="00870943">
        <w:rPr>
          <w:lang w:val="en-US"/>
        </w:rPr>
        <w:t>Butsic</w:t>
      </w:r>
      <w:proofErr w:type="spellEnd"/>
      <w:r w:rsidRPr="00870943">
        <w:rPr>
          <w:lang w:val="en-US"/>
        </w:rPr>
        <w:t xml:space="preserve">, V., Lewis, D. J., </w:t>
      </w:r>
      <w:proofErr w:type="spellStart"/>
      <w:r w:rsidRPr="00870943">
        <w:rPr>
          <w:lang w:val="en-US"/>
        </w:rPr>
        <w:t>Radeloff</w:t>
      </w:r>
      <w:proofErr w:type="spellEnd"/>
      <w:r w:rsidRPr="00870943">
        <w:rPr>
          <w:lang w:val="en-US"/>
        </w:rPr>
        <w:t xml:space="preserve">, V. C., Baumann, M., &amp; </w:t>
      </w:r>
      <w:proofErr w:type="spellStart"/>
      <w:r w:rsidRPr="00870943">
        <w:rPr>
          <w:lang w:val="en-US"/>
        </w:rPr>
        <w:t>Kuemmerle</w:t>
      </w:r>
      <w:proofErr w:type="spellEnd"/>
      <w:r w:rsidRPr="00870943">
        <w:rPr>
          <w:lang w:val="en-US"/>
        </w:rPr>
        <w:t xml:space="preserve">, T. (2017). Quasi-experimental methods enable stronger inferences from observational data in ecology. </w:t>
      </w:r>
      <w:r w:rsidRPr="00870943">
        <w:rPr>
          <w:i/>
          <w:iCs/>
          <w:lang w:val="en-US"/>
        </w:rPr>
        <w:t>Basic and Applied Ecology</w:t>
      </w:r>
      <w:r w:rsidRPr="00870943">
        <w:rPr>
          <w:lang w:val="en-US"/>
        </w:rPr>
        <w:t xml:space="preserve">, </w:t>
      </w:r>
      <w:r w:rsidRPr="00870943">
        <w:rPr>
          <w:i/>
          <w:iCs/>
          <w:lang w:val="en-US"/>
        </w:rPr>
        <w:t>19</w:t>
      </w:r>
      <w:r w:rsidRPr="00870943">
        <w:rPr>
          <w:lang w:val="en-US"/>
        </w:rPr>
        <w:t>, 1–10. https://doi.org/10.1016/j.baae.2017.01.005</w:t>
      </w:r>
    </w:p>
    <w:p w14:paraId="1AAA0CCF" w14:textId="77777777" w:rsidR="00870943" w:rsidRPr="00870943" w:rsidRDefault="00870943" w:rsidP="00870943">
      <w:pPr>
        <w:pStyle w:val="Bibliography"/>
        <w:rPr>
          <w:lang w:val="en-US"/>
        </w:rPr>
      </w:pPr>
      <w:proofErr w:type="spellStart"/>
      <w:r w:rsidRPr="00870943">
        <w:rPr>
          <w:lang w:val="en-US"/>
        </w:rPr>
        <w:t>Cely</w:t>
      </w:r>
      <w:proofErr w:type="spellEnd"/>
      <w:r w:rsidRPr="00870943">
        <w:rPr>
          <w:lang w:val="en-US"/>
        </w:rPr>
        <w:t xml:space="preserve">, J. E. (1991). Wildlife Effects of Hurricane Hugo. </w:t>
      </w:r>
      <w:r w:rsidRPr="00870943">
        <w:rPr>
          <w:i/>
          <w:iCs/>
          <w:lang w:val="en-US"/>
        </w:rPr>
        <w:t>Journal of Coastal Research</w:t>
      </w:r>
      <w:r w:rsidRPr="00870943">
        <w:rPr>
          <w:lang w:val="en-US"/>
        </w:rPr>
        <w:t>, 319–326.</w:t>
      </w:r>
    </w:p>
    <w:p w14:paraId="08BA2B4F" w14:textId="77777777" w:rsidR="00870943" w:rsidRPr="00870943" w:rsidRDefault="00870943" w:rsidP="00870943">
      <w:pPr>
        <w:pStyle w:val="Bibliography"/>
        <w:rPr>
          <w:lang w:val="en-US"/>
        </w:rPr>
      </w:pPr>
      <w:r w:rsidRPr="00870943">
        <w:rPr>
          <w:lang w:val="en-US"/>
        </w:rPr>
        <w:t xml:space="preserve">Chevalier, M., </w:t>
      </w:r>
      <w:proofErr w:type="spellStart"/>
      <w:r w:rsidRPr="00870943">
        <w:rPr>
          <w:lang w:val="en-US"/>
        </w:rPr>
        <w:t>Lindström</w:t>
      </w:r>
      <w:proofErr w:type="spellEnd"/>
      <w:r w:rsidRPr="00870943">
        <w:rPr>
          <w:lang w:val="en-US"/>
        </w:rPr>
        <w:t xml:space="preserve">, Å., </w:t>
      </w:r>
      <w:proofErr w:type="spellStart"/>
      <w:r w:rsidRPr="00870943">
        <w:rPr>
          <w:lang w:val="en-US"/>
        </w:rPr>
        <w:t>Pärt</w:t>
      </w:r>
      <w:proofErr w:type="spellEnd"/>
      <w:r w:rsidRPr="00870943">
        <w:rPr>
          <w:lang w:val="en-US"/>
        </w:rPr>
        <w:t xml:space="preserve">, T., &amp; Knape, J. (2019). Changes in forest bird abundance, community structure and composition following a hurricane in Sweden. </w:t>
      </w:r>
      <w:proofErr w:type="spellStart"/>
      <w:r w:rsidRPr="00870943">
        <w:rPr>
          <w:i/>
          <w:iCs/>
          <w:lang w:val="en-US"/>
        </w:rPr>
        <w:t>Ecography</w:t>
      </w:r>
      <w:proofErr w:type="spellEnd"/>
      <w:r w:rsidRPr="00870943">
        <w:rPr>
          <w:lang w:val="en-US"/>
        </w:rPr>
        <w:t xml:space="preserve">, </w:t>
      </w:r>
      <w:r w:rsidRPr="00870943">
        <w:rPr>
          <w:i/>
          <w:iCs/>
          <w:lang w:val="en-US"/>
        </w:rPr>
        <w:t>42</w:t>
      </w:r>
      <w:r w:rsidRPr="00870943">
        <w:rPr>
          <w:lang w:val="en-US"/>
        </w:rPr>
        <w:t>(11), 1862–1873. https://doi.org/10.1111/ecog.04578</w:t>
      </w:r>
    </w:p>
    <w:p w14:paraId="691C1B76" w14:textId="77777777" w:rsidR="00870943" w:rsidRPr="00870943" w:rsidRDefault="00870943" w:rsidP="00870943">
      <w:pPr>
        <w:pStyle w:val="Bibliography"/>
        <w:rPr>
          <w:lang w:val="en-US"/>
        </w:rPr>
      </w:pPr>
      <w:r w:rsidRPr="00870943">
        <w:rPr>
          <w:lang w:val="en-US"/>
        </w:rPr>
        <w:t xml:space="preserve">Clark, A. T., </w:t>
      </w:r>
      <w:proofErr w:type="spellStart"/>
      <w:r w:rsidRPr="00870943">
        <w:rPr>
          <w:lang w:val="en-US"/>
        </w:rPr>
        <w:t>Arnoldi</w:t>
      </w:r>
      <w:proofErr w:type="spellEnd"/>
      <w:r w:rsidRPr="00870943">
        <w:rPr>
          <w:lang w:val="en-US"/>
        </w:rPr>
        <w:t xml:space="preserve">, J.-F., </w:t>
      </w:r>
      <w:proofErr w:type="spellStart"/>
      <w:r w:rsidRPr="00870943">
        <w:rPr>
          <w:lang w:val="en-US"/>
        </w:rPr>
        <w:t>Zelnik</w:t>
      </w:r>
      <w:proofErr w:type="spellEnd"/>
      <w:r w:rsidRPr="00870943">
        <w:rPr>
          <w:lang w:val="en-US"/>
        </w:rPr>
        <w:t xml:space="preserve">, Y. R., </w:t>
      </w:r>
      <w:proofErr w:type="spellStart"/>
      <w:r w:rsidRPr="00870943">
        <w:rPr>
          <w:lang w:val="en-US"/>
        </w:rPr>
        <w:t>Barabas</w:t>
      </w:r>
      <w:proofErr w:type="spellEnd"/>
      <w:r w:rsidRPr="00870943">
        <w:rPr>
          <w:lang w:val="en-US"/>
        </w:rPr>
        <w:t xml:space="preserve">, G., </w:t>
      </w:r>
      <w:proofErr w:type="spellStart"/>
      <w:r w:rsidRPr="00870943">
        <w:rPr>
          <w:lang w:val="en-US"/>
        </w:rPr>
        <w:t>Hodapp</w:t>
      </w:r>
      <w:proofErr w:type="spellEnd"/>
      <w:r w:rsidRPr="00870943">
        <w:rPr>
          <w:lang w:val="en-US"/>
        </w:rPr>
        <w:t xml:space="preserve">, D., </w:t>
      </w:r>
      <w:proofErr w:type="spellStart"/>
      <w:r w:rsidRPr="00870943">
        <w:rPr>
          <w:lang w:val="en-US"/>
        </w:rPr>
        <w:t>Karakoç</w:t>
      </w:r>
      <w:proofErr w:type="spellEnd"/>
      <w:r w:rsidRPr="00870943">
        <w:rPr>
          <w:lang w:val="en-US"/>
        </w:rPr>
        <w:t xml:space="preserve">, C., König, S., </w:t>
      </w:r>
      <w:proofErr w:type="spellStart"/>
      <w:r w:rsidRPr="00870943">
        <w:rPr>
          <w:lang w:val="en-US"/>
        </w:rPr>
        <w:t>Radchuk</w:t>
      </w:r>
      <w:proofErr w:type="spellEnd"/>
      <w:r w:rsidRPr="00870943">
        <w:rPr>
          <w:lang w:val="en-US"/>
        </w:rPr>
        <w:t xml:space="preserve">, V., Donohue, I., </w:t>
      </w:r>
      <w:proofErr w:type="spellStart"/>
      <w:r w:rsidRPr="00870943">
        <w:rPr>
          <w:lang w:val="en-US"/>
        </w:rPr>
        <w:t>Huth</w:t>
      </w:r>
      <w:proofErr w:type="spellEnd"/>
      <w:r w:rsidRPr="00870943">
        <w:rPr>
          <w:lang w:val="en-US"/>
        </w:rPr>
        <w:t xml:space="preserve">, A., </w:t>
      </w:r>
      <w:proofErr w:type="spellStart"/>
      <w:r w:rsidRPr="00870943">
        <w:rPr>
          <w:lang w:val="en-US"/>
        </w:rPr>
        <w:t>Jacquet</w:t>
      </w:r>
      <w:proofErr w:type="spellEnd"/>
      <w:r w:rsidRPr="00870943">
        <w:rPr>
          <w:lang w:val="en-US"/>
        </w:rPr>
        <w:t xml:space="preserve">, C., de </w:t>
      </w:r>
      <w:proofErr w:type="spellStart"/>
      <w:r w:rsidRPr="00870943">
        <w:rPr>
          <w:lang w:val="en-US"/>
        </w:rPr>
        <w:t>Mazancourt</w:t>
      </w:r>
      <w:proofErr w:type="spellEnd"/>
      <w:r w:rsidRPr="00870943">
        <w:rPr>
          <w:lang w:val="en-US"/>
        </w:rPr>
        <w:t xml:space="preserve">, C., </w:t>
      </w:r>
      <w:proofErr w:type="spellStart"/>
      <w:r w:rsidRPr="00870943">
        <w:rPr>
          <w:lang w:val="en-US"/>
        </w:rPr>
        <w:t>Mentges</w:t>
      </w:r>
      <w:proofErr w:type="spellEnd"/>
      <w:r w:rsidRPr="00870943">
        <w:rPr>
          <w:lang w:val="en-US"/>
        </w:rPr>
        <w:t xml:space="preserve">, A., </w:t>
      </w:r>
      <w:proofErr w:type="spellStart"/>
      <w:r w:rsidRPr="00870943">
        <w:rPr>
          <w:lang w:val="en-US"/>
        </w:rPr>
        <w:t>Nothaaß</w:t>
      </w:r>
      <w:proofErr w:type="spellEnd"/>
      <w:r w:rsidRPr="00870943">
        <w:rPr>
          <w:lang w:val="en-US"/>
        </w:rPr>
        <w:t xml:space="preserve">, D., Shoemaker, L. G., </w:t>
      </w:r>
      <w:proofErr w:type="spellStart"/>
      <w:r w:rsidRPr="00870943">
        <w:rPr>
          <w:lang w:val="en-US"/>
        </w:rPr>
        <w:t>Taubert</w:t>
      </w:r>
      <w:proofErr w:type="spellEnd"/>
      <w:r w:rsidRPr="00870943">
        <w:rPr>
          <w:lang w:val="en-US"/>
        </w:rPr>
        <w:t xml:space="preserve">, F., Wiegand, T., Wang, S., Chase, J. M., … </w:t>
      </w:r>
      <w:proofErr w:type="spellStart"/>
      <w:r w:rsidRPr="00870943">
        <w:rPr>
          <w:lang w:val="en-US"/>
        </w:rPr>
        <w:t>Harpole</w:t>
      </w:r>
      <w:proofErr w:type="spellEnd"/>
      <w:r w:rsidRPr="00870943">
        <w:rPr>
          <w:lang w:val="en-US"/>
        </w:rPr>
        <w:t xml:space="preserve">, S. (2021). </w:t>
      </w:r>
      <w:r w:rsidRPr="00870943">
        <w:rPr>
          <w:i/>
          <w:iCs/>
          <w:lang w:val="en-US"/>
        </w:rPr>
        <w:t>General statistical scaling laws for stability in ecological systems</w:t>
      </w:r>
      <w:r w:rsidRPr="00870943">
        <w:rPr>
          <w:lang w:val="en-US"/>
        </w:rPr>
        <w:t xml:space="preserve">. </w:t>
      </w:r>
      <w:r w:rsidRPr="00870943">
        <w:rPr>
          <w:i/>
          <w:iCs/>
          <w:lang w:val="en-US"/>
        </w:rPr>
        <w:t>24</w:t>
      </w:r>
      <w:r w:rsidRPr="00870943">
        <w:rPr>
          <w:lang w:val="en-US"/>
        </w:rPr>
        <w:t>(7), 1474–1486. https://doi.org/10.1111/ele.13760</w:t>
      </w:r>
    </w:p>
    <w:p w14:paraId="76566CAF" w14:textId="77777777" w:rsidR="00870943" w:rsidRPr="00870943" w:rsidRDefault="00870943" w:rsidP="00870943">
      <w:pPr>
        <w:pStyle w:val="Bibliography"/>
        <w:rPr>
          <w:lang w:val="en-US"/>
        </w:rPr>
      </w:pPr>
      <w:r w:rsidRPr="00870943">
        <w:rPr>
          <w:lang w:val="en-US"/>
        </w:rPr>
        <w:t xml:space="preserve">Cohen, J. M., Fink, D., &amp; Zuckerberg, B. (2021). Extreme winter weather disrupts bird occurrence and abundance patterns at geographic scales. </w:t>
      </w:r>
      <w:proofErr w:type="spellStart"/>
      <w:r w:rsidRPr="00870943">
        <w:rPr>
          <w:i/>
          <w:iCs/>
          <w:lang w:val="en-US"/>
        </w:rPr>
        <w:t>Ecography</w:t>
      </w:r>
      <w:proofErr w:type="spellEnd"/>
      <w:r w:rsidRPr="00870943">
        <w:rPr>
          <w:lang w:val="en-US"/>
        </w:rPr>
        <w:t>, 1–13. https://doi.org/10.1111/ecog.05495</w:t>
      </w:r>
    </w:p>
    <w:p w14:paraId="6C946836" w14:textId="77777777" w:rsidR="00870943" w:rsidRPr="00870943" w:rsidRDefault="00870943" w:rsidP="00870943">
      <w:pPr>
        <w:pStyle w:val="Bibliography"/>
        <w:rPr>
          <w:lang w:val="en-US"/>
        </w:rPr>
      </w:pPr>
      <w:proofErr w:type="spellStart"/>
      <w:r w:rsidRPr="00870943">
        <w:rPr>
          <w:lang w:val="en-US"/>
        </w:rPr>
        <w:lastRenderedPageBreak/>
        <w:t>Daskalova</w:t>
      </w:r>
      <w:proofErr w:type="spellEnd"/>
      <w:r w:rsidRPr="00870943">
        <w:rPr>
          <w:lang w:val="en-US"/>
        </w:rPr>
        <w:t xml:space="preserve">, G. N., Myers-Smith, I. H., Bjorkman, A. D., </w:t>
      </w:r>
      <w:proofErr w:type="spellStart"/>
      <w:r w:rsidRPr="00870943">
        <w:rPr>
          <w:lang w:val="en-US"/>
        </w:rPr>
        <w:t>Blowes</w:t>
      </w:r>
      <w:proofErr w:type="spellEnd"/>
      <w:r w:rsidRPr="00870943">
        <w:rPr>
          <w:lang w:val="en-US"/>
        </w:rPr>
        <w:t xml:space="preserve">, S. A., Supp, S. R., </w:t>
      </w:r>
      <w:proofErr w:type="spellStart"/>
      <w:r w:rsidRPr="00870943">
        <w:rPr>
          <w:lang w:val="en-US"/>
        </w:rPr>
        <w:t>Magurran</w:t>
      </w:r>
      <w:proofErr w:type="spellEnd"/>
      <w:r w:rsidRPr="00870943">
        <w:rPr>
          <w:lang w:val="en-US"/>
        </w:rPr>
        <w:t xml:space="preserve">, A. E., &amp; Dornelas, M. (2020). </w:t>
      </w:r>
      <w:proofErr w:type="gramStart"/>
      <w:r w:rsidRPr="00870943">
        <w:rPr>
          <w:lang w:val="en-US"/>
        </w:rPr>
        <w:t>Landscape-scale forest</w:t>
      </w:r>
      <w:proofErr w:type="gramEnd"/>
      <w:r w:rsidRPr="00870943">
        <w:rPr>
          <w:lang w:val="en-US"/>
        </w:rPr>
        <w:t xml:space="preserve"> loss as a catalyst of population and biodiversity change Downloaded from. </w:t>
      </w:r>
      <w:r w:rsidRPr="00870943">
        <w:rPr>
          <w:i/>
          <w:iCs/>
          <w:lang w:val="en-US"/>
        </w:rPr>
        <w:t>Science</w:t>
      </w:r>
      <w:r w:rsidRPr="00870943">
        <w:rPr>
          <w:lang w:val="en-US"/>
        </w:rPr>
        <w:t xml:space="preserve">, </w:t>
      </w:r>
      <w:r w:rsidRPr="00870943">
        <w:rPr>
          <w:i/>
          <w:iCs/>
          <w:lang w:val="en-US"/>
        </w:rPr>
        <w:t>368</w:t>
      </w:r>
      <w:r w:rsidRPr="00870943">
        <w:rPr>
          <w:lang w:val="en-US"/>
        </w:rPr>
        <w:t>(June), 1341–1347.</w:t>
      </w:r>
    </w:p>
    <w:p w14:paraId="146EDC87" w14:textId="77777777" w:rsidR="00870943" w:rsidRPr="00870943" w:rsidRDefault="00870943" w:rsidP="00870943">
      <w:pPr>
        <w:pStyle w:val="Bibliography"/>
        <w:rPr>
          <w:lang w:val="en-US"/>
        </w:rPr>
      </w:pPr>
      <w:proofErr w:type="spellStart"/>
      <w:r w:rsidRPr="00870943">
        <w:rPr>
          <w:lang w:val="en-US"/>
        </w:rPr>
        <w:t>Deichmann</w:t>
      </w:r>
      <w:proofErr w:type="spellEnd"/>
      <w:r w:rsidRPr="00870943">
        <w:rPr>
          <w:lang w:val="en-US"/>
        </w:rPr>
        <w:t>, J. L., Acevedo-Charry, O., Barclay, L., Burivalova, Z., Campos-</w:t>
      </w:r>
      <w:proofErr w:type="spellStart"/>
      <w:r w:rsidRPr="00870943">
        <w:rPr>
          <w:lang w:val="en-US"/>
        </w:rPr>
        <w:t>Cerqueira</w:t>
      </w:r>
      <w:proofErr w:type="spellEnd"/>
      <w:r w:rsidRPr="00870943">
        <w:rPr>
          <w:lang w:val="en-US"/>
        </w:rPr>
        <w:t xml:space="preserve">, M., </w:t>
      </w:r>
      <w:proofErr w:type="spellStart"/>
      <w:r w:rsidRPr="00870943">
        <w:rPr>
          <w:lang w:val="en-US"/>
        </w:rPr>
        <w:t>D’Horta</w:t>
      </w:r>
      <w:proofErr w:type="spellEnd"/>
      <w:r w:rsidRPr="00870943">
        <w:rPr>
          <w:lang w:val="en-US"/>
        </w:rPr>
        <w:t xml:space="preserve">, F., Game, E. T., Gottesman, B. L., Hart, P. J., Kalan, A. K., </w:t>
      </w:r>
      <w:proofErr w:type="spellStart"/>
      <w:r w:rsidRPr="00870943">
        <w:rPr>
          <w:lang w:val="en-US"/>
        </w:rPr>
        <w:t>Linke</w:t>
      </w:r>
      <w:proofErr w:type="spellEnd"/>
      <w:r w:rsidRPr="00870943">
        <w:rPr>
          <w:lang w:val="en-US"/>
        </w:rPr>
        <w:t xml:space="preserve">, S., Nascimento, L. D., </w:t>
      </w:r>
      <w:proofErr w:type="spellStart"/>
      <w:r w:rsidRPr="00870943">
        <w:rPr>
          <w:lang w:val="en-US"/>
        </w:rPr>
        <w:t>Pijanowski</w:t>
      </w:r>
      <w:proofErr w:type="spellEnd"/>
      <w:r w:rsidRPr="00870943">
        <w:rPr>
          <w:lang w:val="en-US"/>
        </w:rPr>
        <w:t xml:space="preserve">, B., </w:t>
      </w:r>
      <w:proofErr w:type="spellStart"/>
      <w:r w:rsidRPr="00870943">
        <w:rPr>
          <w:lang w:val="en-US"/>
        </w:rPr>
        <w:t>Staaterman</w:t>
      </w:r>
      <w:proofErr w:type="spellEnd"/>
      <w:r w:rsidRPr="00870943">
        <w:rPr>
          <w:lang w:val="en-US"/>
        </w:rPr>
        <w:t xml:space="preserve">, E., &amp; Mitchell Aide, T. (2018). It’s time to listen: There is much to be learned from the sounds of tropical ecosystems. </w:t>
      </w:r>
      <w:proofErr w:type="spellStart"/>
      <w:r w:rsidRPr="00870943">
        <w:rPr>
          <w:i/>
          <w:iCs/>
          <w:lang w:val="en-US"/>
        </w:rPr>
        <w:t>Biotropica</w:t>
      </w:r>
      <w:proofErr w:type="spellEnd"/>
      <w:r w:rsidRPr="00870943">
        <w:rPr>
          <w:lang w:val="en-US"/>
        </w:rPr>
        <w:t xml:space="preserve">, </w:t>
      </w:r>
      <w:r w:rsidRPr="00870943">
        <w:rPr>
          <w:i/>
          <w:iCs/>
          <w:lang w:val="en-US"/>
        </w:rPr>
        <w:t>50</w:t>
      </w:r>
      <w:r w:rsidRPr="00870943">
        <w:rPr>
          <w:lang w:val="en-US"/>
        </w:rPr>
        <w:t>(5), 713–718. https://doi.org/10.1111/btp.12593</w:t>
      </w:r>
    </w:p>
    <w:p w14:paraId="7C0ED2B9" w14:textId="77777777" w:rsidR="00870943" w:rsidRPr="00870943" w:rsidRDefault="00870943" w:rsidP="00870943">
      <w:pPr>
        <w:pStyle w:val="Bibliography"/>
        <w:rPr>
          <w:lang w:val="en-US"/>
        </w:rPr>
      </w:pPr>
      <w:proofErr w:type="spellStart"/>
      <w:r w:rsidRPr="00870943">
        <w:rPr>
          <w:lang w:val="en-US"/>
        </w:rPr>
        <w:t>Deichmann</w:t>
      </w:r>
      <w:proofErr w:type="spellEnd"/>
      <w:r w:rsidRPr="00870943">
        <w:rPr>
          <w:lang w:val="en-US"/>
        </w:rPr>
        <w:t>, J. L., Hernández-Serna, A., Delgado C., J. A., Campos-</w:t>
      </w:r>
      <w:proofErr w:type="spellStart"/>
      <w:r w:rsidRPr="00870943">
        <w:rPr>
          <w:lang w:val="en-US"/>
        </w:rPr>
        <w:t>Cerqueira</w:t>
      </w:r>
      <w:proofErr w:type="spellEnd"/>
      <w:r w:rsidRPr="00870943">
        <w:rPr>
          <w:lang w:val="en-US"/>
        </w:rPr>
        <w:t xml:space="preserve">, M., &amp; Aide, T. M. (2017). Soundscape analysis and acoustic monitoring document impacts of natural gas exploration on biodiversity in a tropical forest. </w:t>
      </w:r>
      <w:r w:rsidRPr="00870943">
        <w:rPr>
          <w:i/>
          <w:iCs/>
          <w:lang w:val="en-US"/>
        </w:rPr>
        <w:t>Ecological Indicators</w:t>
      </w:r>
      <w:r w:rsidRPr="00870943">
        <w:rPr>
          <w:lang w:val="en-US"/>
        </w:rPr>
        <w:t xml:space="preserve">, </w:t>
      </w:r>
      <w:r w:rsidRPr="00870943">
        <w:rPr>
          <w:i/>
          <w:iCs/>
          <w:lang w:val="en-US"/>
        </w:rPr>
        <w:t>74</w:t>
      </w:r>
      <w:r w:rsidRPr="00870943">
        <w:rPr>
          <w:lang w:val="en-US"/>
        </w:rPr>
        <w:t>, 39–48. https://doi.org/10.1016/j.ecolind.2016.11.002</w:t>
      </w:r>
    </w:p>
    <w:p w14:paraId="5FB6FF70" w14:textId="77777777" w:rsidR="00870943" w:rsidRPr="00870943" w:rsidRDefault="00870943" w:rsidP="00870943">
      <w:pPr>
        <w:pStyle w:val="Bibliography"/>
        <w:rPr>
          <w:lang w:val="en-US"/>
        </w:rPr>
      </w:pPr>
      <w:proofErr w:type="spellStart"/>
      <w:r w:rsidRPr="00870943">
        <w:rPr>
          <w:lang w:val="en-US"/>
        </w:rPr>
        <w:t>Depraetere</w:t>
      </w:r>
      <w:proofErr w:type="spellEnd"/>
      <w:r w:rsidRPr="00870943">
        <w:rPr>
          <w:lang w:val="en-US"/>
        </w:rPr>
        <w:t xml:space="preserve">, M., </w:t>
      </w:r>
      <w:proofErr w:type="spellStart"/>
      <w:r w:rsidRPr="00870943">
        <w:rPr>
          <w:lang w:val="en-US"/>
        </w:rPr>
        <w:t>Pavoine</w:t>
      </w:r>
      <w:proofErr w:type="spellEnd"/>
      <w:r w:rsidRPr="00870943">
        <w:rPr>
          <w:lang w:val="en-US"/>
        </w:rPr>
        <w:t xml:space="preserve">, S., </w:t>
      </w:r>
      <w:proofErr w:type="spellStart"/>
      <w:r w:rsidRPr="00870943">
        <w:rPr>
          <w:lang w:val="en-US"/>
        </w:rPr>
        <w:t>Jiguet</w:t>
      </w:r>
      <w:proofErr w:type="spellEnd"/>
      <w:r w:rsidRPr="00870943">
        <w:rPr>
          <w:lang w:val="en-US"/>
        </w:rPr>
        <w:t xml:space="preserve">, F., </w:t>
      </w:r>
      <w:proofErr w:type="spellStart"/>
      <w:r w:rsidRPr="00870943">
        <w:rPr>
          <w:lang w:val="en-US"/>
        </w:rPr>
        <w:t>Gasc</w:t>
      </w:r>
      <w:proofErr w:type="spellEnd"/>
      <w:r w:rsidRPr="00870943">
        <w:rPr>
          <w:lang w:val="en-US"/>
        </w:rPr>
        <w:t xml:space="preserve">, A., </w:t>
      </w:r>
      <w:proofErr w:type="spellStart"/>
      <w:r w:rsidRPr="00870943">
        <w:rPr>
          <w:lang w:val="en-US"/>
        </w:rPr>
        <w:t>Duvail</w:t>
      </w:r>
      <w:proofErr w:type="spellEnd"/>
      <w:r w:rsidRPr="00870943">
        <w:rPr>
          <w:lang w:val="en-US"/>
        </w:rPr>
        <w:t xml:space="preserve">, S., &amp; Sueur, J. (2012). Monitoring animal diversity using acoustic indices: Implementation in a temperate woodland. </w:t>
      </w:r>
      <w:r w:rsidRPr="00870943">
        <w:rPr>
          <w:i/>
          <w:iCs/>
          <w:lang w:val="en-US"/>
        </w:rPr>
        <w:t>Ecological Indicators</w:t>
      </w:r>
      <w:r w:rsidRPr="00870943">
        <w:rPr>
          <w:lang w:val="en-US"/>
        </w:rPr>
        <w:t xml:space="preserve">, </w:t>
      </w:r>
      <w:r w:rsidRPr="00870943">
        <w:rPr>
          <w:i/>
          <w:iCs/>
          <w:lang w:val="en-US"/>
        </w:rPr>
        <w:t>13</w:t>
      </w:r>
      <w:r w:rsidRPr="00870943">
        <w:rPr>
          <w:lang w:val="en-US"/>
        </w:rPr>
        <w:t>(1), 46–54. https://doi.org/10.1016/j.ecolind.2011.05.006</w:t>
      </w:r>
    </w:p>
    <w:p w14:paraId="0A724BD3" w14:textId="77777777" w:rsidR="00870943" w:rsidRPr="00870943" w:rsidRDefault="00870943" w:rsidP="00870943">
      <w:pPr>
        <w:pStyle w:val="Bibliography"/>
        <w:rPr>
          <w:lang w:val="en-US"/>
        </w:rPr>
      </w:pPr>
      <w:proofErr w:type="spellStart"/>
      <w:r w:rsidRPr="00870943">
        <w:rPr>
          <w:lang w:val="en-US"/>
        </w:rPr>
        <w:t>Donihue</w:t>
      </w:r>
      <w:proofErr w:type="spellEnd"/>
      <w:r w:rsidRPr="00870943">
        <w:rPr>
          <w:lang w:val="en-US"/>
        </w:rPr>
        <w:t xml:space="preserve">, C. M., </w:t>
      </w:r>
      <w:proofErr w:type="spellStart"/>
      <w:r w:rsidRPr="00870943">
        <w:rPr>
          <w:lang w:val="en-US"/>
        </w:rPr>
        <w:t>Herrel</w:t>
      </w:r>
      <w:proofErr w:type="spellEnd"/>
      <w:r w:rsidRPr="00870943">
        <w:rPr>
          <w:lang w:val="en-US"/>
        </w:rPr>
        <w:t xml:space="preserve">, A., Fabre, A. C., Kamath, A., Geneva, A. J., </w:t>
      </w:r>
      <w:proofErr w:type="spellStart"/>
      <w:r w:rsidRPr="00870943">
        <w:rPr>
          <w:lang w:val="en-US"/>
        </w:rPr>
        <w:t>Schoener</w:t>
      </w:r>
      <w:proofErr w:type="spellEnd"/>
      <w:r w:rsidRPr="00870943">
        <w:rPr>
          <w:lang w:val="en-US"/>
        </w:rPr>
        <w:t xml:space="preserve">, T. W., Kolbe, J. J., &amp; </w:t>
      </w:r>
      <w:proofErr w:type="spellStart"/>
      <w:r w:rsidRPr="00870943">
        <w:rPr>
          <w:lang w:val="en-US"/>
        </w:rPr>
        <w:t>Losos</w:t>
      </w:r>
      <w:proofErr w:type="spellEnd"/>
      <w:r w:rsidRPr="00870943">
        <w:rPr>
          <w:lang w:val="en-US"/>
        </w:rPr>
        <w:t xml:space="preserve">, J. B. (2018). Hurricane-induced selection on the morphology of an island lizard. </w:t>
      </w:r>
      <w:r w:rsidRPr="00870943">
        <w:rPr>
          <w:i/>
          <w:iCs/>
          <w:lang w:val="en-US"/>
        </w:rPr>
        <w:t>Nature</w:t>
      </w:r>
      <w:r w:rsidRPr="00870943">
        <w:rPr>
          <w:lang w:val="en-US"/>
        </w:rPr>
        <w:t xml:space="preserve">, </w:t>
      </w:r>
      <w:r w:rsidRPr="00870943">
        <w:rPr>
          <w:i/>
          <w:iCs/>
          <w:lang w:val="en-US"/>
        </w:rPr>
        <w:t>560</w:t>
      </w:r>
      <w:r w:rsidRPr="00870943">
        <w:rPr>
          <w:lang w:val="en-US"/>
        </w:rPr>
        <w:t>(7716), 88–91. https://doi.org/10.1038/s41586-018-0352-3</w:t>
      </w:r>
    </w:p>
    <w:p w14:paraId="5DD392DA" w14:textId="77777777" w:rsidR="00870943" w:rsidRPr="00870943" w:rsidRDefault="00870943" w:rsidP="00870943">
      <w:pPr>
        <w:pStyle w:val="Bibliography"/>
        <w:rPr>
          <w:lang w:val="en-US"/>
        </w:rPr>
      </w:pPr>
      <w:r w:rsidRPr="00870943">
        <w:rPr>
          <w:lang w:val="en-US"/>
        </w:rPr>
        <w:t xml:space="preserve">Donohue, I., Petchey, O. L., Montoya, J. M., Jackson, A. L., </w:t>
      </w:r>
      <w:proofErr w:type="spellStart"/>
      <w:r w:rsidRPr="00870943">
        <w:rPr>
          <w:lang w:val="en-US"/>
        </w:rPr>
        <w:t>Mcnally</w:t>
      </w:r>
      <w:proofErr w:type="spellEnd"/>
      <w:r w:rsidRPr="00870943">
        <w:rPr>
          <w:lang w:val="en-US"/>
        </w:rPr>
        <w:t xml:space="preserve">, L., Viana, M., Healy, K., </w:t>
      </w:r>
      <w:proofErr w:type="spellStart"/>
      <w:r w:rsidRPr="00870943">
        <w:rPr>
          <w:lang w:val="en-US"/>
        </w:rPr>
        <w:t>Lurgi</w:t>
      </w:r>
      <w:proofErr w:type="spellEnd"/>
      <w:r w:rsidRPr="00870943">
        <w:rPr>
          <w:lang w:val="en-US"/>
        </w:rPr>
        <w:t xml:space="preserve">, M., O’Connor, N. E., &amp; Emmerson, M. C. (2013). On the dimensionality of ecological stability. </w:t>
      </w:r>
      <w:r w:rsidRPr="00870943">
        <w:rPr>
          <w:i/>
          <w:iCs/>
          <w:lang w:val="en-US"/>
        </w:rPr>
        <w:t>Ecology Letters</w:t>
      </w:r>
      <w:r w:rsidRPr="00870943">
        <w:rPr>
          <w:lang w:val="en-US"/>
        </w:rPr>
        <w:t xml:space="preserve">, </w:t>
      </w:r>
      <w:r w:rsidRPr="00870943">
        <w:rPr>
          <w:i/>
          <w:iCs/>
          <w:lang w:val="en-US"/>
        </w:rPr>
        <w:t>16</w:t>
      </w:r>
      <w:r w:rsidRPr="00870943">
        <w:rPr>
          <w:lang w:val="en-US"/>
        </w:rPr>
        <w:t>(4), 421–429. https://doi.org/10.1111/ele.12086</w:t>
      </w:r>
    </w:p>
    <w:p w14:paraId="18B58DB0" w14:textId="77777777" w:rsidR="00870943" w:rsidRPr="00870943" w:rsidRDefault="00870943" w:rsidP="00870943">
      <w:pPr>
        <w:pStyle w:val="Bibliography"/>
        <w:rPr>
          <w:lang w:val="en-US"/>
        </w:rPr>
      </w:pPr>
      <w:r w:rsidRPr="00870943">
        <w:rPr>
          <w:lang w:val="en-US"/>
        </w:rPr>
        <w:t xml:space="preserve">Elliott, J. C., &amp; Nino, Y. (1960). Okinawa’s Dry Typhoons. </w:t>
      </w:r>
      <w:r w:rsidRPr="00870943">
        <w:rPr>
          <w:i/>
          <w:iCs/>
          <w:lang w:val="en-US"/>
        </w:rPr>
        <w:t>American Midland Naturalist</w:t>
      </w:r>
      <w:r w:rsidRPr="00870943">
        <w:rPr>
          <w:lang w:val="en-US"/>
        </w:rPr>
        <w:t xml:space="preserve">, </w:t>
      </w:r>
      <w:r w:rsidRPr="00870943">
        <w:rPr>
          <w:i/>
          <w:iCs/>
          <w:lang w:val="en-US"/>
        </w:rPr>
        <w:t>63</w:t>
      </w:r>
      <w:r w:rsidRPr="00870943">
        <w:rPr>
          <w:lang w:val="en-US"/>
        </w:rPr>
        <w:t>(1), 211–211. https://doi.org/10.2307/2422941</w:t>
      </w:r>
    </w:p>
    <w:p w14:paraId="08096046" w14:textId="77777777" w:rsidR="00870943" w:rsidRPr="00870943" w:rsidRDefault="00870943" w:rsidP="00870943">
      <w:pPr>
        <w:pStyle w:val="Bibliography"/>
        <w:rPr>
          <w:lang w:val="en-US"/>
        </w:rPr>
      </w:pPr>
      <w:r w:rsidRPr="00870943">
        <w:rPr>
          <w:lang w:val="en-US"/>
        </w:rPr>
        <w:lastRenderedPageBreak/>
        <w:t xml:space="preserve">Emanuel, K. (2005). Increasing destructiveness of tropical cyclones over the past 30 years. </w:t>
      </w:r>
      <w:r w:rsidRPr="00870943">
        <w:rPr>
          <w:i/>
          <w:iCs/>
          <w:lang w:val="en-US"/>
        </w:rPr>
        <w:t>Nature</w:t>
      </w:r>
      <w:r w:rsidRPr="00870943">
        <w:rPr>
          <w:lang w:val="en-US"/>
        </w:rPr>
        <w:t xml:space="preserve">, </w:t>
      </w:r>
      <w:r w:rsidRPr="00870943">
        <w:rPr>
          <w:i/>
          <w:iCs/>
          <w:lang w:val="en-US"/>
        </w:rPr>
        <w:t>436</w:t>
      </w:r>
      <w:r w:rsidRPr="00870943">
        <w:rPr>
          <w:lang w:val="en-US"/>
        </w:rPr>
        <w:t>(7051), Article 7051. https://doi.org/10.1038/nature03906</w:t>
      </w:r>
    </w:p>
    <w:p w14:paraId="6ABF0DE8" w14:textId="77777777" w:rsidR="00870943" w:rsidRPr="00870943" w:rsidRDefault="00870943" w:rsidP="00870943">
      <w:pPr>
        <w:pStyle w:val="Bibliography"/>
        <w:rPr>
          <w:lang w:val="en-US"/>
        </w:rPr>
      </w:pPr>
      <w:proofErr w:type="spellStart"/>
      <w:r w:rsidRPr="00870943">
        <w:rPr>
          <w:lang w:val="en-US"/>
        </w:rPr>
        <w:t>Everham</w:t>
      </w:r>
      <w:proofErr w:type="spellEnd"/>
      <w:r w:rsidRPr="00870943">
        <w:rPr>
          <w:lang w:val="en-US"/>
        </w:rPr>
        <w:t xml:space="preserve">, E. M., &amp; Brokaw, N. V. L. (1996). Forest damage and recovery from catastrophic wind. </w:t>
      </w:r>
      <w:r w:rsidRPr="00870943">
        <w:rPr>
          <w:i/>
          <w:iCs/>
          <w:lang w:val="en-US"/>
        </w:rPr>
        <w:t>The Botanical Review 1996 62:2</w:t>
      </w:r>
      <w:r w:rsidRPr="00870943">
        <w:rPr>
          <w:lang w:val="en-US"/>
        </w:rPr>
        <w:t xml:space="preserve">, </w:t>
      </w:r>
      <w:r w:rsidRPr="00870943">
        <w:rPr>
          <w:i/>
          <w:iCs/>
          <w:lang w:val="en-US"/>
        </w:rPr>
        <w:t>62</w:t>
      </w:r>
      <w:r w:rsidRPr="00870943">
        <w:rPr>
          <w:lang w:val="en-US"/>
        </w:rPr>
        <w:t>(2), 113–185. https://doi.org/10.1007/BF02857920</w:t>
      </w:r>
    </w:p>
    <w:p w14:paraId="3E856B20" w14:textId="77777777" w:rsidR="00870943" w:rsidRPr="00870943" w:rsidRDefault="00870943" w:rsidP="00870943">
      <w:pPr>
        <w:pStyle w:val="Bibliography"/>
        <w:rPr>
          <w:lang w:val="en-US"/>
        </w:rPr>
      </w:pPr>
      <w:r w:rsidRPr="00870943">
        <w:rPr>
          <w:lang w:val="en-US"/>
        </w:rPr>
        <w:t xml:space="preserve">Fairbrass, A. J., </w:t>
      </w:r>
      <w:proofErr w:type="spellStart"/>
      <w:r w:rsidRPr="00870943">
        <w:rPr>
          <w:lang w:val="en-US"/>
        </w:rPr>
        <w:t>Rennett</w:t>
      </w:r>
      <w:proofErr w:type="spellEnd"/>
      <w:r w:rsidRPr="00870943">
        <w:rPr>
          <w:lang w:val="en-US"/>
        </w:rPr>
        <w:t xml:space="preserve">, P., Williams, C., </w:t>
      </w:r>
      <w:proofErr w:type="spellStart"/>
      <w:r w:rsidRPr="00870943">
        <w:rPr>
          <w:lang w:val="en-US"/>
        </w:rPr>
        <w:t>Titheridge</w:t>
      </w:r>
      <w:proofErr w:type="spellEnd"/>
      <w:r w:rsidRPr="00870943">
        <w:rPr>
          <w:lang w:val="en-US"/>
        </w:rPr>
        <w:t xml:space="preserve">, H., &amp; Jones, K. E. (2017). Biases of acoustic indices measuring biodiversity in urban areas. </w:t>
      </w:r>
      <w:r w:rsidRPr="00870943">
        <w:rPr>
          <w:i/>
          <w:iCs/>
          <w:lang w:val="en-US"/>
        </w:rPr>
        <w:t>Ecological Indicators</w:t>
      </w:r>
      <w:r w:rsidRPr="00870943">
        <w:rPr>
          <w:lang w:val="en-US"/>
        </w:rPr>
        <w:t xml:space="preserve">, </w:t>
      </w:r>
      <w:r w:rsidRPr="00870943">
        <w:rPr>
          <w:i/>
          <w:iCs/>
          <w:lang w:val="en-US"/>
        </w:rPr>
        <w:t>83</w:t>
      </w:r>
      <w:r w:rsidRPr="00870943">
        <w:rPr>
          <w:lang w:val="en-US"/>
        </w:rPr>
        <w:t>(February), 169–177. https://doi.org/10.1016/j.ecolind.2017.07.064</w:t>
      </w:r>
    </w:p>
    <w:p w14:paraId="1F6B8F68" w14:textId="77777777" w:rsidR="00870943" w:rsidRPr="00870943" w:rsidRDefault="00870943" w:rsidP="00870943">
      <w:pPr>
        <w:pStyle w:val="Bibliography"/>
        <w:rPr>
          <w:lang w:val="en-US"/>
        </w:rPr>
      </w:pPr>
      <w:r w:rsidRPr="00870943">
        <w:rPr>
          <w:lang w:val="en-US"/>
        </w:rPr>
        <w:t xml:space="preserve">Ferreira, L. M., Oliveira, E. G., Lopes, L. C., Brito, M. R., Baumgarten, J., Rodrigues, F. H., &amp; Sousa-Lima, R. S. (2018). What do insects, anurans, birds, and mammals have to say about soundscape indices in a tropical savanna. </w:t>
      </w:r>
      <w:r w:rsidRPr="00870943">
        <w:rPr>
          <w:i/>
          <w:iCs/>
          <w:lang w:val="en-US"/>
        </w:rPr>
        <w:t>Journal of Ecoacoustics</w:t>
      </w:r>
      <w:r w:rsidRPr="00870943">
        <w:rPr>
          <w:lang w:val="en-US"/>
        </w:rPr>
        <w:t xml:space="preserve">, </w:t>
      </w:r>
      <w:r w:rsidRPr="00870943">
        <w:rPr>
          <w:i/>
          <w:iCs/>
          <w:lang w:val="en-US"/>
        </w:rPr>
        <w:t>2</w:t>
      </w:r>
      <w:r w:rsidRPr="00870943">
        <w:rPr>
          <w:lang w:val="en-US"/>
        </w:rPr>
        <w:t>, PVH6YZ-PVH6YZ. https://doi.org/10.22261/JEA.PVH6YZ</w:t>
      </w:r>
    </w:p>
    <w:p w14:paraId="7C694804" w14:textId="77777777" w:rsidR="00870943" w:rsidRPr="00870943" w:rsidRDefault="00870943" w:rsidP="00870943">
      <w:pPr>
        <w:pStyle w:val="Bibliography"/>
        <w:rPr>
          <w:lang w:val="en-US"/>
        </w:rPr>
      </w:pPr>
      <w:r w:rsidRPr="00870943">
        <w:rPr>
          <w:lang w:val="en-US"/>
        </w:rPr>
        <w:t xml:space="preserve">Gardner, L. R., Michener, W. K., Blood, E. R., Williams, T. M., Lipscomb, D. J., &amp; Jefferson, W. H. (1991). Ecological Impact of Hurricane Hugo—Salinization of a Coastal Forest on JSTOR. </w:t>
      </w:r>
      <w:r w:rsidRPr="00870943">
        <w:rPr>
          <w:i/>
          <w:iCs/>
          <w:lang w:val="en-US"/>
        </w:rPr>
        <w:t>Journal of Coastal Research</w:t>
      </w:r>
      <w:r w:rsidRPr="00870943">
        <w:rPr>
          <w:lang w:val="en-US"/>
        </w:rPr>
        <w:t xml:space="preserve">, </w:t>
      </w:r>
      <w:r w:rsidRPr="00870943">
        <w:rPr>
          <w:i/>
          <w:iCs/>
          <w:lang w:val="en-US"/>
        </w:rPr>
        <w:t>8</w:t>
      </w:r>
      <w:r w:rsidRPr="00870943">
        <w:rPr>
          <w:lang w:val="en-US"/>
        </w:rPr>
        <w:t>, 301–317.</w:t>
      </w:r>
    </w:p>
    <w:p w14:paraId="6DFCCD57" w14:textId="77777777" w:rsidR="00870943" w:rsidRPr="00870943" w:rsidRDefault="00870943" w:rsidP="00870943">
      <w:pPr>
        <w:pStyle w:val="Bibliography"/>
        <w:rPr>
          <w:lang w:val="en-US"/>
        </w:rPr>
      </w:pPr>
      <w:proofErr w:type="spellStart"/>
      <w:r w:rsidRPr="00870943">
        <w:rPr>
          <w:lang w:val="en-US"/>
        </w:rPr>
        <w:t>Gasc</w:t>
      </w:r>
      <w:proofErr w:type="spellEnd"/>
      <w:r w:rsidRPr="00870943">
        <w:rPr>
          <w:lang w:val="en-US"/>
        </w:rPr>
        <w:t xml:space="preserve">, A., </w:t>
      </w:r>
      <w:proofErr w:type="spellStart"/>
      <w:r w:rsidRPr="00870943">
        <w:rPr>
          <w:lang w:val="en-US"/>
        </w:rPr>
        <w:t>Francomano</w:t>
      </w:r>
      <w:proofErr w:type="spellEnd"/>
      <w:r w:rsidRPr="00870943">
        <w:rPr>
          <w:lang w:val="en-US"/>
        </w:rPr>
        <w:t xml:space="preserve">, D., Dunning, J. B., &amp; </w:t>
      </w:r>
      <w:proofErr w:type="spellStart"/>
      <w:r w:rsidRPr="00870943">
        <w:rPr>
          <w:lang w:val="en-US"/>
        </w:rPr>
        <w:t>Pijanowski</w:t>
      </w:r>
      <w:proofErr w:type="spellEnd"/>
      <w:r w:rsidRPr="00870943">
        <w:rPr>
          <w:lang w:val="en-US"/>
        </w:rPr>
        <w:t xml:space="preserve">, B. C. (2017). Future directions for soundscape ecology: The importance of ornithological contributions. </w:t>
      </w:r>
      <w:r w:rsidRPr="00870943">
        <w:rPr>
          <w:i/>
          <w:iCs/>
          <w:lang w:val="en-US"/>
        </w:rPr>
        <w:t>The Auk</w:t>
      </w:r>
      <w:r w:rsidRPr="00870943">
        <w:rPr>
          <w:lang w:val="en-US"/>
        </w:rPr>
        <w:t xml:space="preserve">, </w:t>
      </w:r>
      <w:r w:rsidRPr="00870943">
        <w:rPr>
          <w:i/>
          <w:iCs/>
          <w:lang w:val="en-US"/>
        </w:rPr>
        <w:t>134</w:t>
      </w:r>
      <w:r w:rsidRPr="00870943">
        <w:rPr>
          <w:lang w:val="en-US"/>
        </w:rPr>
        <w:t>(1), 215–228. https://doi.org/10.1642/AUK-16-124.1</w:t>
      </w:r>
    </w:p>
    <w:p w14:paraId="165E879B" w14:textId="77777777" w:rsidR="00870943" w:rsidRPr="00870943" w:rsidRDefault="00870943" w:rsidP="00870943">
      <w:pPr>
        <w:pStyle w:val="Bibliography"/>
        <w:rPr>
          <w:lang w:val="en-US"/>
        </w:rPr>
      </w:pPr>
      <w:proofErr w:type="spellStart"/>
      <w:r w:rsidRPr="00870943">
        <w:rPr>
          <w:lang w:val="en-US"/>
        </w:rPr>
        <w:t>Gasc</w:t>
      </w:r>
      <w:proofErr w:type="spellEnd"/>
      <w:r w:rsidRPr="00870943">
        <w:rPr>
          <w:lang w:val="en-US"/>
        </w:rPr>
        <w:t xml:space="preserve">, A., Gottesman, B. L., </w:t>
      </w:r>
      <w:proofErr w:type="spellStart"/>
      <w:r w:rsidRPr="00870943">
        <w:rPr>
          <w:lang w:val="en-US"/>
        </w:rPr>
        <w:t>Francomano</w:t>
      </w:r>
      <w:proofErr w:type="spellEnd"/>
      <w:r w:rsidRPr="00870943">
        <w:rPr>
          <w:lang w:val="en-US"/>
        </w:rPr>
        <w:t xml:space="preserve">, D., Jung, J., Durham, M., </w:t>
      </w:r>
      <w:proofErr w:type="spellStart"/>
      <w:r w:rsidRPr="00870943">
        <w:rPr>
          <w:lang w:val="en-US"/>
        </w:rPr>
        <w:t>Mateljak</w:t>
      </w:r>
      <w:proofErr w:type="spellEnd"/>
      <w:r w:rsidRPr="00870943">
        <w:rPr>
          <w:lang w:val="en-US"/>
        </w:rPr>
        <w:t xml:space="preserve">, J., &amp; </w:t>
      </w:r>
      <w:proofErr w:type="spellStart"/>
      <w:r w:rsidRPr="00870943">
        <w:rPr>
          <w:lang w:val="en-US"/>
        </w:rPr>
        <w:t>Pijanowski</w:t>
      </w:r>
      <w:proofErr w:type="spellEnd"/>
      <w:r w:rsidRPr="00870943">
        <w:rPr>
          <w:lang w:val="en-US"/>
        </w:rPr>
        <w:t xml:space="preserve">, B. C. (2018). Soundscapes reveal disturbance impacts: Biophonic response to wildfire in the Sonoran Desert Sky Islands. </w:t>
      </w:r>
      <w:r w:rsidRPr="00870943">
        <w:rPr>
          <w:i/>
          <w:iCs/>
          <w:lang w:val="en-US"/>
        </w:rPr>
        <w:t>Landscape Ecology</w:t>
      </w:r>
      <w:r w:rsidRPr="00870943">
        <w:rPr>
          <w:lang w:val="en-US"/>
        </w:rPr>
        <w:t xml:space="preserve">, </w:t>
      </w:r>
      <w:r w:rsidRPr="00870943">
        <w:rPr>
          <w:i/>
          <w:iCs/>
          <w:lang w:val="en-US"/>
        </w:rPr>
        <w:t>33</w:t>
      </w:r>
      <w:r w:rsidRPr="00870943">
        <w:rPr>
          <w:lang w:val="en-US"/>
        </w:rPr>
        <w:t>, 1399–1415. https://doi.org/10.1007/s10980-018-0675-3</w:t>
      </w:r>
    </w:p>
    <w:p w14:paraId="438508AB" w14:textId="77777777" w:rsidR="00870943" w:rsidRPr="00870943" w:rsidRDefault="00870943" w:rsidP="00870943">
      <w:pPr>
        <w:pStyle w:val="Bibliography"/>
        <w:rPr>
          <w:lang w:val="en-US"/>
        </w:rPr>
      </w:pPr>
      <w:r w:rsidRPr="00870943">
        <w:rPr>
          <w:lang w:val="en-US"/>
        </w:rPr>
        <w:t xml:space="preserve">Gelman, A., &amp; Hill, J. (2006). </w:t>
      </w:r>
      <w:r w:rsidRPr="00870943">
        <w:rPr>
          <w:i/>
          <w:iCs/>
          <w:lang w:val="en-US"/>
        </w:rPr>
        <w:t>Data analysis using regression and multilevel/hierarchical models</w:t>
      </w:r>
      <w:r w:rsidRPr="00870943">
        <w:rPr>
          <w:lang w:val="en-US"/>
        </w:rPr>
        <w:t>. Cambridge university press.</w:t>
      </w:r>
    </w:p>
    <w:p w14:paraId="61AA6D46" w14:textId="77777777" w:rsidR="00870943" w:rsidRPr="00870943" w:rsidRDefault="00870943" w:rsidP="00870943">
      <w:pPr>
        <w:pStyle w:val="Bibliography"/>
        <w:rPr>
          <w:lang w:val="en-US"/>
        </w:rPr>
      </w:pPr>
      <w:r w:rsidRPr="00870943">
        <w:rPr>
          <w:lang w:val="en-US"/>
        </w:rPr>
        <w:lastRenderedPageBreak/>
        <w:t>Gibb, R., Browning, E., Glover-</w:t>
      </w:r>
      <w:proofErr w:type="spellStart"/>
      <w:r w:rsidRPr="00870943">
        <w:rPr>
          <w:lang w:val="en-US"/>
        </w:rPr>
        <w:t>Kapfer</w:t>
      </w:r>
      <w:proofErr w:type="spellEnd"/>
      <w:r w:rsidRPr="00870943">
        <w:rPr>
          <w:lang w:val="en-US"/>
        </w:rPr>
        <w:t xml:space="preserve">, P., &amp; Jones, K. E. (2019). Emerging opportunities and challenges for passive acoustics in ecological assessment and monitoring. </w:t>
      </w:r>
      <w:r w:rsidRPr="00870943">
        <w:rPr>
          <w:i/>
          <w:iCs/>
          <w:lang w:val="en-US"/>
        </w:rPr>
        <w:t>Methods in Ecology and Evolution</w:t>
      </w:r>
      <w:r w:rsidRPr="00870943">
        <w:rPr>
          <w:lang w:val="en-US"/>
        </w:rPr>
        <w:t>. https://doi.org/10.1111/2041-210X.13101</w:t>
      </w:r>
    </w:p>
    <w:p w14:paraId="622EF882" w14:textId="77777777" w:rsidR="00870943" w:rsidRPr="00870943" w:rsidRDefault="00870943" w:rsidP="00870943">
      <w:pPr>
        <w:pStyle w:val="Bibliography"/>
        <w:rPr>
          <w:lang w:val="en-US"/>
        </w:rPr>
      </w:pPr>
      <w:r w:rsidRPr="00870943">
        <w:rPr>
          <w:lang w:val="en-US"/>
        </w:rPr>
        <w:t xml:space="preserve">Gibson, L., Lee, T. M., Koh, L. P., Brook, B. W., Gardner, T. a., Barlow, J., Peres, C. a., Bradshaw, C. J. a., Laurance, W. F., Lovejoy, T. E., &amp; Sodhi, N. S. (2011). Primary forests are irreplaceable for sustaining tropical biodiversity. </w:t>
      </w:r>
      <w:r w:rsidRPr="00870943">
        <w:rPr>
          <w:i/>
          <w:iCs/>
          <w:lang w:val="en-US"/>
        </w:rPr>
        <w:t>Nature</w:t>
      </w:r>
      <w:r w:rsidRPr="00870943">
        <w:rPr>
          <w:lang w:val="en-US"/>
        </w:rPr>
        <w:t xml:space="preserve">, </w:t>
      </w:r>
      <w:r w:rsidRPr="00870943">
        <w:rPr>
          <w:i/>
          <w:iCs/>
          <w:lang w:val="en-US"/>
        </w:rPr>
        <w:t>478</w:t>
      </w:r>
      <w:r w:rsidRPr="00870943">
        <w:rPr>
          <w:lang w:val="en-US"/>
        </w:rPr>
        <w:t>(7369), 378–381. https://doi.org/10.1038/nature10425</w:t>
      </w:r>
    </w:p>
    <w:p w14:paraId="3F008A83" w14:textId="77777777" w:rsidR="00870943" w:rsidRPr="00870943" w:rsidRDefault="00870943" w:rsidP="00870943">
      <w:pPr>
        <w:pStyle w:val="Bibliography"/>
        <w:rPr>
          <w:lang w:val="en-US"/>
        </w:rPr>
      </w:pPr>
      <w:proofErr w:type="spellStart"/>
      <w:r w:rsidRPr="00870943">
        <w:rPr>
          <w:lang w:val="en-US"/>
        </w:rPr>
        <w:t>Gittleman</w:t>
      </w:r>
      <w:proofErr w:type="spellEnd"/>
      <w:r w:rsidRPr="00870943">
        <w:rPr>
          <w:lang w:val="en-US"/>
        </w:rPr>
        <w:t xml:space="preserve">, J. L., &amp; </w:t>
      </w:r>
      <w:proofErr w:type="spellStart"/>
      <w:r w:rsidRPr="00870943">
        <w:rPr>
          <w:lang w:val="en-US"/>
        </w:rPr>
        <w:t>Kot</w:t>
      </w:r>
      <w:proofErr w:type="spellEnd"/>
      <w:r w:rsidRPr="00870943">
        <w:rPr>
          <w:lang w:val="en-US"/>
        </w:rPr>
        <w:t xml:space="preserve">, M. (1990). Adaptation: Statistics and a null model for estimating phylogenetic effects. </w:t>
      </w:r>
      <w:r w:rsidRPr="00870943">
        <w:rPr>
          <w:i/>
          <w:iCs/>
          <w:lang w:val="en-US"/>
        </w:rPr>
        <w:t>Systematic Zoology</w:t>
      </w:r>
      <w:r w:rsidRPr="00870943">
        <w:rPr>
          <w:lang w:val="en-US"/>
        </w:rPr>
        <w:t xml:space="preserve">, </w:t>
      </w:r>
      <w:r w:rsidRPr="00870943">
        <w:rPr>
          <w:i/>
          <w:iCs/>
          <w:lang w:val="en-US"/>
        </w:rPr>
        <w:t>39</w:t>
      </w:r>
      <w:r w:rsidRPr="00870943">
        <w:rPr>
          <w:lang w:val="en-US"/>
        </w:rPr>
        <w:t>(3), 227–241.</w:t>
      </w:r>
    </w:p>
    <w:p w14:paraId="12CEA407" w14:textId="77777777" w:rsidR="00870943" w:rsidRPr="00870943" w:rsidRDefault="00870943" w:rsidP="00870943">
      <w:pPr>
        <w:pStyle w:val="Bibliography"/>
        <w:rPr>
          <w:lang w:val="en-US"/>
        </w:rPr>
      </w:pPr>
      <w:r w:rsidRPr="00870943">
        <w:rPr>
          <w:lang w:val="en-US"/>
        </w:rPr>
        <w:t xml:space="preserve">Gottesman, B. L., Olson, J. C., Yang, S., Acevedo-Charry, O., </w:t>
      </w:r>
      <w:proofErr w:type="spellStart"/>
      <w:r w:rsidRPr="00870943">
        <w:rPr>
          <w:lang w:val="en-US"/>
        </w:rPr>
        <w:t>Francomano</w:t>
      </w:r>
      <w:proofErr w:type="spellEnd"/>
      <w:r w:rsidRPr="00870943">
        <w:rPr>
          <w:lang w:val="en-US"/>
        </w:rPr>
        <w:t xml:space="preserve">, D., Martinez, F. A., </w:t>
      </w:r>
      <w:proofErr w:type="spellStart"/>
      <w:r w:rsidRPr="00870943">
        <w:rPr>
          <w:lang w:val="en-US"/>
        </w:rPr>
        <w:t>Appeldoorn</w:t>
      </w:r>
      <w:proofErr w:type="spellEnd"/>
      <w:r w:rsidRPr="00870943">
        <w:rPr>
          <w:lang w:val="en-US"/>
        </w:rPr>
        <w:t xml:space="preserve">, R. S., Mason, D. M., Weil, E., &amp; </w:t>
      </w:r>
      <w:proofErr w:type="spellStart"/>
      <w:r w:rsidRPr="00870943">
        <w:rPr>
          <w:lang w:val="en-US"/>
        </w:rPr>
        <w:t>Pijanowski</w:t>
      </w:r>
      <w:proofErr w:type="spellEnd"/>
      <w:r w:rsidRPr="00870943">
        <w:rPr>
          <w:lang w:val="en-US"/>
        </w:rPr>
        <w:t xml:space="preserve">, B. C. (2021). What does resilience sound like? Coral reef and dry forest acoustic communities respond differently to Hurricane Maria. </w:t>
      </w:r>
      <w:r w:rsidRPr="00870943">
        <w:rPr>
          <w:i/>
          <w:iCs/>
          <w:lang w:val="en-US"/>
        </w:rPr>
        <w:t>Ecological Indicators</w:t>
      </w:r>
      <w:r w:rsidRPr="00870943">
        <w:rPr>
          <w:lang w:val="en-US"/>
        </w:rPr>
        <w:t xml:space="preserve">, </w:t>
      </w:r>
      <w:r w:rsidRPr="00870943">
        <w:rPr>
          <w:i/>
          <w:iCs/>
          <w:lang w:val="en-US"/>
        </w:rPr>
        <w:t>126</w:t>
      </w:r>
      <w:r w:rsidRPr="00870943">
        <w:rPr>
          <w:lang w:val="en-US"/>
        </w:rPr>
        <w:t>, 107635–107635. https://doi.org/10.1016/j.ecolind.2021.107635</w:t>
      </w:r>
    </w:p>
    <w:p w14:paraId="1C774B41" w14:textId="77777777" w:rsidR="00870943" w:rsidRPr="00870943" w:rsidRDefault="00870943" w:rsidP="00870943">
      <w:pPr>
        <w:pStyle w:val="Bibliography"/>
        <w:rPr>
          <w:lang w:val="en-US"/>
        </w:rPr>
      </w:pPr>
      <w:proofErr w:type="spellStart"/>
      <w:r w:rsidRPr="00870943">
        <w:rPr>
          <w:lang w:val="en-US"/>
        </w:rPr>
        <w:t>Hamao</w:t>
      </w:r>
      <w:proofErr w:type="spellEnd"/>
      <w:r w:rsidRPr="00870943">
        <w:rPr>
          <w:lang w:val="en-US"/>
        </w:rPr>
        <w:t xml:space="preserve">, S. (2013). Acoustic structure of songs in island populations of the Japanese bush warbler, </w:t>
      </w:r>
      <w:proofErr w:type="spellStart"/>
      <w:r w:rsidRPr="00870943">
        <w:rPr>
          <w:lang w:val="en-US"/>
        </w:rPr>
        <w:t>Cettia</w:t>
      </w:r>
      <w:proofErr w:type="spellEnd"/>
      <w:r w:rsidRPr="00870943">
        <w:rPr>
          <w:lang w:val="en-US"/>
        </w:rPr>
        <w:t xml:space="preserve"> diphone, in relation to sexual selection. </w:t>
      </w:r>
      <w:r w:rsidRPr="00870943">
        <w:rPr>
          <w:i/>
          <w:iCs/>
          <w:lang w:val="en-US"/>
        </w:rPr>
        <w:t>Journal of Ethology</w:t>
      </w:r>
      <w:r w:rsidRPr="00870943">
        <w:rPr>
          <w:lang w:val="en-US"/>
        </w:rPr>
        <w:t xml:space="preserve">, </w:t>
      </w:r>
      <w:r w:rsidRPr="00870943">
        <w:rPr>
          <w:i/>
          <w:iCs/>
          <w:lang w:val="en-US"/>
        </w:rPr>
        <w:t>31</w:t>
      </w:r>
      <w:r w:rsidRPr="00870943">
        <w:rPr>
          <w:lang w:val="en-US"/>
        </w:rPr>
        <w:t>(1), 9–15. https://doi.org/10.1007/s10164-012-0341-1</w:t>
      </w:r>
    </w:p>
    <w:p w14:paraId="278EC49F" w14:textId="77777777" w:rsidR="00870943" w:rsidRPr="00870943" w:rsidRDefault="00870943" w:rsidP="00870943">
      <w:pPr>
        <w:pStyle w:val="Bibliography"/>
        <w:rPr>
          <w:lang w:val="en-US"/>
        </w:rPr>
      </w:pPr>
      <w:r w:rsidRPr="00870943">
        <w:rPr>
          <w:lang w:val="en-US"/>
        </w:rPr>
        <w:t xml:space="preserve">Harris, S. A., Shears, N. T., &amp; Radford, C. A. (2016). Ecoacoustic indices as proxies for biodiversity on temperate reefs. </w:t>
      </w:r>
      <w:r w:rsidRPr="00870943">
        <w:rPr>
          <w:i/>
          <w:iCs/>
          <w:lang w:val="en-US"/>
        </w:rPr>
        <w:t>Methods in Ecology and Evolution</w:t>
      </w:r>
      <w:r w:rsidRPr="00870943">
        <w:rPr>
          <w:lang w:val="en-US"/>
        </w:rPr>
        <w:t xml:space="preserve">, </w:t>
      </w:r>
      <w:r w:rsidRPr="00870943">
        <w:rPr>
          <w:i/>
          <w:iCs/>
          <w:lang w:val="en-US"/>
        </w:rPr>
        <w:t>7</w:t>
      </w:r>
      <w:r w:rsidRPr="00870943">
        <w:rPr>
          <w:lang w:val="en-US"/>
        </w:rPr>
        <w:t>(6), 713–724. https://doi.org/10.1111/2041-210X.12527</w:t>
      </w:r>
    </w:p>
    <w:p w14:paraId="2B19D098" w14:textId="77777777" w:rsidR="00870943" w:rsidRPr="00870943" w:rsidRDefault="00870943" w:rsidP="00870943">
      <w:pPr>
        <w:pStyle w:val="Bibliography"/>
        <w:rPr>
          <w:lang w:val="en-US"/>
        </w:rPr>
      </w:pPr>
      <w:r w:rsidRPr="00870943">
        <w:rPr>
          <w:lang w:val="en-US"/>
        </w:rPr>
        <w:t xml:space="preserve">Hillebrand, H., </w:t>
      </w:r>
      <w:proofErr w:type="spellStart"/>
      <w:r w:rsidRPr="00870943">
        <w:rPr>
          <w:lang w:val="en-US"/>
        </w:rPr>
        <w:t>Langenheder</w:t>
      </w:r>
      <w:proofErr w:type="spellEnd"/>
      <w:r w:rsidRPr="00870943">
        <w:rPr>
          <w:lang w:val="en-US"/>
        </w:rPr>
        <w:t xml:space="preserve">, S., </w:t>
      </w:r>
      <w:proofErr w:type="spellStart"/>
      <w:r w:rsidRPr="00870943">
        <w:rPr>
          <w:lang w:val="en-US"/>
        </w:rPr>
        <w:t>Lebret</w:t>
      </w:r>
      <w:proofErr w:type="spellEnd"/>
      <w:r w:rsidRPr="00870943">
        <w:rPr>
          <w:lang w:val="en-US"/>
        </w:rPr>
        <w:t xml:space="preserve">, K., </w:t>
      </w:r>
      <w:proofErr w:type="spellStart"/>
      <w:r w:rsidRPr="00870943">
        <w:rPr>
          <w:lang w:val="en-US"/>
        </w:rPr>
        <w:t>Lindström</w:t>
      </w:r>
      <w:proofErr w:type="spellEnd"/>
      <w:r w:rsidRPr="00870943">
        <w:rPr>
          <w:lang w:val="en-US"/>
        </w:rPr>
        <w:t xml:space="preserve">, E., </w:t>
      </w:r>
      <w:proofErr w:type="spellStart"/>
      <w:r w:rsidRPr="00870943">
        <w:rPr>
          <w:lang w:val="en-US"/>
        </w:rPr>
        <w:t>Östman</w:t>
      </w:r>
      <w:proofErr w:type="spellEnd"/>
      <w:r w:rsidRPr="00870943">
        <w:rPr>
          <w:lang w:val="en-US"/>
        </w:rPr>
        <w:t xml:space="preserve">, Ö., &amp; </w:t>
      </w:r>
      <w:proofErr w:type="spellStart"/>
      <w:r w:rsidRPr="00870943">
        <w:rPr>
          <w:lang w:val="en-US"/>
        </w:rPr>
        <w:t>Striebel</w:t>
      </w:r>
      <w:proofErr w:type="spellEnd"/>
      <w:r w:rsidRPr="00870943">
        <w:rPr>
          <w:lang w:val="en-US"/>
        </w:rPr>
        <w:t xml:space="preserve">, M. (2018). Decomposing multiple dimensions of stability in global change experiments. </w:t>
      </w:r>
      <w:r w:rsidRPr="00870943">
        <w:rPr>
          <w:i/>
          <w:iCs/>
          <w:lang w:val="en-US"/>
        </w:rPr>
        <w:t>Ecology Letters</w:t>
      </w:r>
      <w:r w:rsidRPr="00870943">
        <w:rPr>
          <w:lang w:val="en-US"/>
        </w:rPr>
        <w:t xml:space="preserve">, </w:t>
      </w:r>
      <w:r w:rsidRPr="00870943">
        <w:rPr>
          <w:i/>
          <w:iCs/>
          <w:lang w:val="en-US"/>
        </w:rPr>
        <w:t>21</w:t>
      </w:r>
      <w:r w:rsidRPr="00870943">
        <w:rPr>
          <w:lang w:val="en-US"/>
        </w:rPr>
        <w:t>(1), 21–30. https://doi.org/10.1111/ele.12867</w:t>
      </w:r>
    </w:p>
    <w:p w14:paraId="18641FFA" w14:textId="77777777" w:rsidR="00870943" w:rsidRPr="00870943" w:rsidRDefault="00870943" w:rsidP="00870943">
      <w:pPr>
        <w:pStyle w:val="Bibliography"/>
        <w:rPr>
          <w:lang w:val="en-US"/>
        </w:rPr>
      </w:pPr>
      <w:r w:rsidRPr="00870943">
        <w:rPr>
          <w:lang w:val="en-US"/>
        </w:rPr>
        <w:lastRenderedPageBreak/>
        <w:t xml:space="preserve">Hyndman, R. J., &amp; </w:t>
      </w:r>
      <w:proofErr w:type="spellStart"/>
      <w:r w:rsidRPr="00870943">
        <w:rPr>
          <w:lang w:val="en-US"/>
        </w:rPr>
        <w:t>Khandakar</w:t>
      </w:r>
      <w:proofErr w:type="spellEnd"/>
      <w:r w:rsidRPr="00870943">
        <w:rPr>
          <w:lang w:val="en-US"/>
        </w:rPr>
        <w:t xml:space="preserve">, Y. (2008). Automatic Time Series Forecasting: The forecast Package for R. </w:t>
      </w:r>
      <w:r w:rsidRPr="00870943">
        <w:rPr>
          <w:i/>
          <w:iCs/>
          <w:lang w:val="en-US"/>
        </w:rPr>
        <w:t>Journal of Statistical Software</w:t>
      </w:r>
      <w:r w:rsidRPr="00870943">
        <w:rPr>
          <w:lang w:val="en-US"/>
        </w:rPr>
        <w:t xml:space="preserve">, </w:t>
      </w:r>
      <w:r w:rsidRPr="00870943">
        <w:rPr>
          <w:i/>
          <w:iCs/>
          <w:lang w:val="en-US"/>
        </w:rPr>
        <w:t>27</w:t>
      </w:r>
      <w:r w:rsidRPr="00870943">
        <w:rPr>
          <w:lang w:val="en-US"/>
        </w:rPr>
        <w:t>(1), 1–22. https://doi.org/10.18637/JSS.V027.I03</w:t>
      </w:r>
    </w:p>
    <w:p w14:paraId="542B7B9B" w14:textId="77777777" w:rsidR="00870943" w:rsidRPr="00870943" w:rsidRDefault="00870943" w:rsidP="00870943">
      <w:pPr>
        <w:pStyle w:val="Bibliography"/>
        <w:rPr>
          <w:lang w:val="en-US"/>
        </w:rPr>
      </w:pPr>
      <w:r w:rsidRPr="00870943">
        <w:rPr>
          <w:lang w:val="en-US"/>
        </w:rPr>
        <w:t xml:space="preserve">Inoue, T., Matsumoto, M., Yoshida, T., &amp; </w:t>
      </w:r>
      <w:proofErr w:type="spellStart"/>
      <w:r w:rsidRPr="00870943">
        <w:rPr>
          <w:lang w:val="en-US"/>
        </w:rPr>
        <w:t>Washitani</w:t>
      </w:r>
      <w:proofErr w:type="spellEnd"/>
      <w:r w:rsidRPr="00870943">
        <w:rPr>
          <w:lang w:val="en-US"/>
        </w:rPr>
        <w:t xml:space="preserve">, I. (2019). Spatial patterns of the Ryukyu Scops Owl’s Otus elegans breeding success and forest landscape factors on </w:t>
      </w:r>
      <w:proofErr w:type="spellStart"/>
      <w:r w:rsidRPr="00870943">
        <w:rPr>
          <w:lang w:val="en-US"/>
        </w:rPr>
        <w:t>Amami-Ōshima</w:t>
      </w:r>
      <w:proofErr w:type="spellEnd"/>
      <w:r w:rsidRPr="00870943">
        <w:rPr>
          <w:lang w:val="en-US"/>
        </w:rPr>
        <w:t xml:space="preserve"> island. </w:t>
      </w:r>
      <w:r w:rsidRPr="00870943">
        <w:rPr>
          <w:i/>
          <w:iCs/>
          <w:lang w:val="en-US"/>
        </w:rPr>
        <w:t>Japanese Journal of Ornithology</w:t>
      </w:r>
      <w:r w:rsidRPr="00870943">
        <w:rPr>
          <w:lang w:val="en-US"/>
        </w:rPr>
        <w:t xml:space="preserve">, </w:t>
      </w:r>
      <w:r w:rsidRPr="00870943">
        <w:rPr>
          <w:i/>
          <w:iCs/>
          <w:lang w:val="en-US"/>
        </w:rPr>
        <w:t>68</w:t>
      </w:r>
      <w:r w:rsidRPr="00870943">
        <w:rPr>
          <w:lang w:val="en-US"/>
        </w:rPr>
        <w:t>(1), 19–28. https://doi.org/10.3838/JJO.68.19</w:t>
      </w:r>
    </w:p>
    <w:p w14:paraId="2331D595" w14:textId="77777777" w:rsidR="00870943" w:rsidRPr="00870943" w:rsidRDefault="00870943" w:rsidP="00870943">
      <w:pPr>
        <w:pStyle w:val="Bibliography"/>
        <w:rPr>
          <w:lang w:val="en-US"/>
        </w:rPr>
      </w:pPr>
      <w:proofErr w:type="spellStart"/>
      <w:r w:rsidRPr="00870943">
        <w:rPr>
          <w:lang w:val="en-US"/>
        </w:rPr>
        <w:t>Itô</w:t>
      </w:r>
      <w:proofErr w:type="spellEnd"/>
      <w:r w:rsidRPr="00870943">
        <w:rPr>
          <w:lang w:val="en-US"/>
        </w:rPr>
        <w:t xml:space="preserve">, Y., Miyagi, K., &amp; Ota, H. (2000). Imminent extinction crisis among the endemic species of the forests of Yanbaru, Okinawa, Japan. </w:t>
      </w:r>
      <w:r w:rsidRPr="00870943">
        <w:rPr>
          <w:i/>
          <w:iCs/>
          <w:lang w:val="en-US"/>
        </w:rPr>
        <w:t>Oryx</w:t>
      </w:r>
      <w:r w:rsidRPr="00870943">
        <w:rPr>
          <w:lang w:val="en-US"/>
        </w:rPr>
        <w:t xml:space="preserve">, </w:t>
      </w:r>
      <w:r w:rsidRPr="00870943">
        <w:rPr>
          <w:i/>
          <w:iCs/>
          <w:lang w:val="en-US"/>
        </w:rPr>
        <w:t>34</w:t>
      </w:r>
      <w:r w:rsidRPr="00870943">
        <w:rPr>
          <w:lang w:val="en-US"/>
        </w:rPr>
        <w:t>(4), 305–316. https://doi.org/10.1046/J.1365-3008.2000.00136.X</w:t>
      </w:r>
    </w:p>
    <w:p w14:paraId="49DB7AA9" w14:textId="77777777" w:rsidR="00870943" w:rsidRPr="00870943" w:rsidRDefault="00870943" w:rsidP="00870943">
      <w:pPr>
        <w:pStyle w:val="Bibliography"/>
        <w:rPr>
          <w:lang w:val="en-US"/>
        </w:rPr>
      </w:pPr>
      <w:r w:rsidRPr="00870943">
        <w:rPr>
          <w:lang w:val="en-US"/>
        </w:rPr>
        <w:t xml:space="preserve">Kasten, E. P., Gage, S. H., Fox, J., &amp; </w:t>
      </w:r>
      <w:proofErr w:type="spellStart"/>
      <w:r w:rsidRPr="00870943">
        <w:rPr>
          <w:lang w:val="en-US"/>
        </w:rPr>
        <w:t>Joo</w:t>
      </w:r>
      <w:proofErr w:type="spellEnd"/>
      <w:r w:rsidRPr="00870943">
        <w:rPr>
          <w:lang w:val="en-US"/>
        </w:rPr>
        <w:t xml:space="preserve">, W. (2012). The remote environmental assessment laboratory’s acoustic library: An archive for studying soundscape ecology. </w:t>
      </w:r>
      <w:r w:rsidRPr="00870943">
        <w:rPr>
          <w:i/>
          <w:iCs/>
          <w:lang w:val="en-US"/>
        </w:rPr>
        <w:t>Ecological Informatics</w:t>
      </w:r>
      <w:r w:rsidRPr="00870943">
        <w:rPr>
          <w:lang w:val="en-US"/>
        </w:rPr>
        <w:t xml:space="preserve">, </w:t>
      </w:r>
      <w:r w:rsidRPr="00870943">
        <w:rPr>
          <w:i/>
          <w:iCs/>
          <w:lang w:val="en-US"/>
        </w:rPr>
        <w:t>12</w:t>
      </w:r>
      <w:r w:rsidRPr="00870943">
        <w:rPr>
          <w:lang w:val="en-US"/>
        </w:rPr>
        <w:t>, 50–67. https://doi.org/10.1016/j.ecoinf.2012.08.001</w:t>
      </w:r>
    </w:p>
    <w:p w14:paraId="03FD94D1" w14:textId="77777777" w:rsidR="00870943" w:rsidRPr="00870943" w:rsidRDefault="00870943" w:rsidP="00870943">
      <w:pPr>
        <w:pStyle w:val="Bibliography"/>
        <w:rPr>
          <w:lang w:val="en-US"/>
        </w:rPr>
      </w:pPr>
      <w:proofErr w:type="spellStart"/>
      <w:r w:rsidRPr="00870943">
        <w:rPr>
          <w:lang w:val="en-US"/>
        </w:rPr>
        <w:t>Kéfi</w:t>
      </w:r>
      <w:proofErr w:type="spellEnd"/>
      <w:r w:rsidRPr="00870943">
        <w:rPr>
          <w:lang w:val="en-US"/>
        </w:rPr>
        <w:t xml:space="preserve">, S., Domínguez‐García, V., Donohue, I., Fontaine, C., </w:t>
      </w:r>
      <w:proofErr w:type="spellStart"/>
      <w:r w:rsidRPr="00870943">
        <w:rPr>
          <w:lang w:val="en-US"/>
        </w:rPr>
        <w:t>Thébault</w:t>
      </w:r>
      <w:proofErr w:type="spellEnd"/>
      <w:r w:rsidRPr="00870943">
        <w:rPr>
          <w:lang w:val="en-US"/>
        </w:rPr>
        <w:t xml:space="preserve">, E., &amp; </w:t>
      </w:r>
      <w:proofErr w:type="spellStart"/>
      <w:r w:rsidRPr="00870943">
        <w:rPr>
          <w:lang w:val="en-US"/>
        </w:rPr>
        <w:t>Dakos</w:t>
      </w:r>
      <w:proofErr w:type="spellEnd"/>
      <w:r w:rsidRPr="00870943">
        <w:rPr>
          <w:lang w:val="en-US"/>
        </w:rPr>
        <w:t xml:space="preserve">, V. (2019). Advancing our understanding of ecological stability. </w:t>
      </w:r>
      <w:r w:rsidRPr="00870943">
        <w:rPr>
          <w:i/>
          <w:iCs/>
          <w:lang w:val="en-US"/>
        </w:rPr>
        <w:t>Ecology Letters</w:t>
      </w:r>
      <w:r w:rsidRPr="00870943">
        <w:rPr>
          <w:lang w:val="en-US"/>
        </w:rPr>
        <w:t>, ele.13340-ele.13340. https://doi.org/10.1111/ele.13340</w:t>
      </w:r>
    </w:p>
    <w:p w14:paraId="3242CD39" w14:textId="77777777" w:rsidR="00870943" w:rsidRPr="00870943" w:rsidRDefault="00870943" w:rsidP="00870943">
      <w:pPr>
        <w:pStyle w:val="Bibliography"/>
        <w:rPr>
          <w:lang w:val="en-US"/>
        </w:rPr>
      </w:pPr>
      <w:proofErr w:type="spellStart"/>
      <w:r w:rsidRPr="00870943">
        <w:rPr>
          <w:lang w:val="en-US"/>
        </w:rPr>
        <w:t>Keitt</w:t>
      </w:r>
      <w:proofErr w:type="spellEnd"/>
      <w:r w:rsidRPr="00870943">
        <w:rPr>
          <w:lang w:val="en-US"/>
        </w:rPr>
        <w:t xml:space="preserve">, T. H., &amp; Abelson, E. S. (2021). Ecology in the Age of Automation. </w:t>
      </w:r>
      <w:r w:rsidRPr="00870943">
        <w:rPr>
          <w:i/>
          <w:iCs/>
          <w:lang w:val="en-US"/>
        </w:rPr>
        <w:t>Science</w:t>
      </w:r>
      <w:r w:rsidRPr="00870943">
        <w:rPr>
          <w:lang w:val="en-US"/>
        </w:rPr>
        <w:t xml:space="preserve">, </w:t>
      </w:r>
      <w:r w:rsidRPr="00870943">
        <w:rPr>
          <w:i/>
          <w:iCs/>
          <w:lang w:val="en-US"/>
        </w:rPr>
        <w:t>373</w:t>
      </w:r>
      <w:r w:rsidRPr="00870943">
        <w:rPr>
          <w:lang w:val="en-US"/>
        </w:rPr>
        <w:t>(6557), 858–859.</w:t>
      </w:r>
    </w:p>
    <w:p w14:paraId="47C7DF7E" w14:textId="77777777" w:rsidR="00870943" w:rsidRPr="00870943" w:rsidRDefault="00870943" w:rsidP="00870943">
      <w:pPr>
        <w:pStyle w:val="Bibliography"/>
        <w:rPr>
          <w:lang w:val="en-US"/>
        </w:rPr>
      </w:pPr>
      <w:r w:rsidRPr="00870943">
        <w:rPr>
          <w:lang w:val="en-US"/>
        </w:rPr>
        <w:t xml:space="preserve">Kerr, A. M. (2000). Defoliation of an island (Guam, Mariana Archipelago, Western Pacific Ocean) following a </w:t>
      </w:r>
      <w:proofErr w:type="spellStart"/>
      <w:r w:rsidRPr="00870943">
        <w:rPr>
          <w:lang w:val="en-US"/>
        </w:rPr>
        <w:t>saltspray</w:t>
      </w:r>
      <w:proofErr w:type="spellEnd"/>
      <w:r w:rsidRPr="00870943">
        <w:rPr>
          <w:lang w:val="en-US"/>
        </w:rPr>
        <w:t xml:space="preserve">-laden “dry” typhoon. </w:t>
      </w:r>
      <w:r w:rsidRPr="00870943">
        <w:rPr>
          <w:i/>
          <w:iCs/>
          <w:lang w:val="en-US"/>
        </w:rPr>
        <w:t>Journal of Tropical Ecology</w:t>
      </w:r>
      <w:r w:rsidRPr="00870943">
        <w:rPr>
          <w:lang w:val="en-US"/>
        </w:rPr>
        <w:t xml:space="preserve">, </w:t>
      </w:r>
      <w:r w:rsidRPr="00870943">
        <w:rPr>
          <w:i/>
          <w:iCs/>
          <w:lang w:val="en-US"/>
        </w:rPr>
        <w:t>16</w:t>
      </w:r>
      <w:r w:rsidRPr="00870943">
        <w:rPr>
          <w:lang w:val="en-US"/>
        </w:rPr>
        <w:t>(6), 895–901. https://doi.org/10.1017/S0266467400001796</w:t>
      </w:r>
    </w:p>
    <w:p w14:paraId="59D5D22B" w14:textId="77777777" w:rsidR="00870943" w:rsidRPr="00870943" w:rsidRDefault="00870943" w:rsidP="00870943">
      <w:pPr>
        <w:pStyle w:val="Bibliography"/>
        <w:rPr>
          <w:lang w:val="en-US"/>
        </w:rPr>
      </w:pPr>
      <w:proofErr w:type="spellStart"/>
      <w:r w:rsidRPr="00870943">
        <w:rPr>
          <w:lang w:val="en-US"/>
        </w:rPr>
        <w:t>Kossin</w:t>
      </w:r>
      <w:proofErr w:type="spellEnd"/>
      <w:r w:rsidRPr="00870943">
        <w:rPr>
          <w:lang w:val="en-US"/>
        </w:rPr>
        <w:t xml:space="preserve">, J. P., Knapp, K. R., Olander, T. L., &amp; Velden, C. S. (2020). Global increase in major tropical cyclone exceedance probability over the past 40 years. </w:t>
      </w:r>
      <w:r w:rsidRPr="00870943">
        <w:rPr>
          <w:i/>
          <w:iCs/>
          <w:lang w:val="en-US"/>
        </w:rPr>
        <w:t>Proceedings of the National Academy of Sciences</w:t>
      </w:r>
      <w:r w:rsidRPr="00870943">
        <w:rPr>
          <w:lang w:val="en-US"/>
        </w:rPr>
        <w:t xml:space="preserve">, </w:t>
      </w:r>
      <w:r w:rsidRPr="00870943">
        <w:rPr>
          <w:i/>
          <w:iCs/>
          <w:lang w:val="en-US"/>
        </w:rPr>
        <w:t>In review</w:t>
      </w:r>
      <w:r w:rsidRPr="00870943">
        <w:rPr>
          <w:lang w:val="en-US"/>
        </w:rPr>
        <w:t>. https://doi.org/10.1073/pnas.1920849117</w:t>
      </w:r>
    </w:p>
    <w:p w14:paraId="7AEC9CF3" w14:textId="77777777" w:rsidR="00870943" w:rsidRPr="00870943" w:rsidRDefault="00870943" w:rsidP="00870943">
      <w:pPr>
        <w:pStyle w:val="Bibliography"/>
        <w:rPr>
          <w:lang w:val="en-US"/>
        </w:rPr>
      </w:pPr>
      <w:r w:rsidRPr="00870943">
        <w:rPr>
          <w:lang w:val="en-US"/>
        </w:rPr>
        <w:lastRenderedPageBreak/>
        <w:t xml:space="preserve">Laurance, W. F. (1998). A crisis in the making: Responses of Amazonian forests to land use and climate change. </w:t>
      </w:r>
      <w:r w:rsidRPr="00870943">
        <w:rPr>
          <w:i/>
          <w:iCs/>
          <w:lang w:val="en-US"/>
        </w:rPr>
        <w:t>Trends in Ecology &amp; Evolution</w:t>
      </w:r>
      <w:r w:rsidRPr="00870943">
        <w:rPr>
          <w:lang w:val="en-US"/>
        </w:rPr>
        <w:t xml:space="preserve">, </w:t>
      </w:r>
      <w:r w:rsidRPr="00870943">
        <w:rPr>
          <w:i/>
          <w:iCs/>
          <w:lang w:val="en-US"/>
        </w:rPr>
        <w:t>13</w:t>
      </w:r>
      <w:r w:rsidRPr="00870943">
        <w:rPr>
          <w:lang w:val="en-US"/>
        </w:rPr>
        <w:t>(10), 411–415. https://doi.org/10.1016/S0169-5347(98)01433-5</w:t>
      </w:r>
    </w:p>
    <w:p w14:paraId="624E149B" w14:textId="77777777" w:rsidR="00870943" w:rsidRPr="00870943" w:rsidRDefault="00870943" w:rsidP="00870943">
      <w:pPr>
        <w:pStyle w:val="Bibliography"/>
        <w:rPr>
          <w:lang w:val="en-US"/>
        </w:rPr>
      </w:pPr>
      <w:proofErr w:type="spellStart"/>
      <w:r w:rsidRPr="00870943">
        <w:rPr>
          <w:lang w:val="en-US"/>
        </w:rPr>
        <w:t>Leibold</w:t>
      </w:r>
      <w:proofErr w:type="spellEnd"/>
      <w:r w:rsidRPr="00870943">
        <w:rPr>
          <w:lang w:val="en-US"/>
        </w:rPr>
        <w:t xml:space="preserve">, M. A., </w:t>
      </w:r>
      <w:proofErr w:type="spellStart"/>
      <w:r w:rsidRPr="00870943">
        <w:rPr>
          <w:lang w:val="en-US"/>
        </w:rPr>
        <w:t>Holyoak</w:t>
      </w:r>
      <w:proofErr w:type="spellEnd"/>
      <w:r w:rsidRPr="00870943">
        <w:rPr>
          <w:lang w:val="en-US"/>
        </w:rPr>
        <w:t xml:space="preserve">, M., Mouquet, N., </w:t>
      </w:r>
      <w:proofErr w:type="spellStart"/>
      <w:r w:rsidRPr="00870943">
        <w:rPr>
          <w:lang w:val="en-US"/>
        </w:rPr>
        <w:t>Amarasekare</w:t>
      </w:r>
      <w:proofErr w:type="spellEnd"/>
      <w:r w:rsidRPr="00870943">
        <w:rPr>
          <w:lang w:val="en-US"/>
        </w:rPr>
        <w:t xml:space="preserve">, P., Chase, J. M., Hoopes, M. F., Holt, R. D., </w:t>
      </w:r>
      <w:proofErr w:type="spellStart"/>
      <w:r w:rsidRPr="00870943">
        <w:rPr>
          <w:lang w:val="en-US"/>
        </w:rPr>
        <w:t>Shurin</w:t>
      </w:r>
      <w:proofErr w:type="spellEnd"/>
      <w:r w:rsidRPr="00870943">
        <w:rPr>
          <w:lang w:val="en-US"/>
        </w:rPr>
        <w:t xml:space="preserve">, J. B., Law, R., Tilman, D., Loreau, M., &amp; Gonzalez, A. (2004). The metacommunity concept: A framework for multi-scale community ecology. </w:t>
      </w:r>
      <w:r w:rsidRPr="00870943">
        <w:rPr>
          <w:i/>
          <w:iCs/>
          <w:lang w:val="en-US"/>
        </w:rPr>
        <w:t>Ecology Letters</w:t>
      </w:r>
      <w:r w:rsidRPr="00870943">
        <w:rPr>
          <w:lang w:val="en-US"/>
        </w:rPr>
        <w:t xml:space="preserve">, </w:t>
      </w:r>
      <w:r w:rsidRPr="00870943">
        <w:rPr>
          <w:i/>
          <w:iCs/>
          <w:lang w:val="en-US"/>
        </w:rPr>
        <w:t>7</w:t>
      </w:r>
      <w:r w:rsidRPr="00870943">
        <w:rPr>
          <w:lang w:val="en-US"/>
        </w:rPr>
        <w:t>(7), 601–613. https://doi.org/10.1111/j.1461-0248.2004.00608.x</w:t>
      </w:r>
    </w:p>
    <w:p w14:paraId="687961BC" w14:textId="77777777" w:rsidR="00870943" w:rsidRPr="00870943" w:rsidRDefault="00870943" w:rsidP="00870943">
      <w:pPr>
        <w:pStyle w:val="Bibliography"/>
        <w:rPr>
          <w:lang w:val="en-US"/>
        </w:rPr>
      </w:pPr>
      <w:r w:rsidRPr="00870943">
        <w:rPr>
          <w:lang w:val="en-US"/>
        </w:rPr>
        <w:t xml:space="preserve">Li, L., &amp; Chakraborty, P. (2020). Slower decay of landfalling hurricanes in a warming world. </w:t>
      </w:r>
      <w:r w:rsidRPr="00870943">
        <w:rPr>
          <w:i/>
          <w:iCs/>
          <w:lang w:val="en-US"/>
        </w:rPr>
        <w:t>Nature</w:t>
      </w:r>
      <w:r w:rsidRPr="00870943">
        <w:rPr>
          <w:lang w:val="en-US"/>
        </w:rPr>
        <w:t xml:space="preserve">, </w:t>
      </w:r>
      <w:r w:rsidRPr="00870943">
        <w:rPr>
          <w:i/>
          <w:iCs/>
          <w:lang w:val="en-US"/>
        </w:rPr>
        <w:t>587</w:t>
      </w:r>
      <w:r w:rsidRPr="00870943">
        <w:rPr>
          <w:lang w:val="en-US"/>
        </w:rPr>
        <w:t>(7833), 230–234. https://doi.org/10.1038/s41586-020-2867-7</w:t>
      </w:r>
    </w:p>
    <w:p w14:paraId="13A76AED" w14:textId="77777777" w:rsidR="00870943" w:rsidRPr="00870943" w:rsidRDefault="00870943" w:rsidP="00870943">
      <w:pPr>
        <w:pStyle w:val="Bibliography"/>
        <w:rPr>
          <w:lang w:val="en-US"/>
        </w:rPr>
      </w:pPr>
      <w:r w:rsidRPr="00870943">
        <w:rPr>
          <w:lang w:val="en-US"/>
        </w:rPr>
        <w:t xml:space="preserve">Lin, T. C., Hogan, J. A., &amp; Chang, C. T. (2020). Tropical Cyclone Ecology: A Scale-Link Perspective. </w:t>
      </w:r>
      <w:r w:rsidRPr="00870943">
        <w:rPr>
          <w:i/>
          <w:iCs/>
          <w:lang w:val="en-US"/>
        </w:rPr>
        <w:t>Trends in Ecology and Evolution</w:t>
      </w:r>
      <w:r w:rsidRPr="00870943">
        <w:rPr>
          <w:lang w:val="en-US"/>
        </w:rPr>
        <w:t xml:space="preserve">, </w:t>
      </w:r>
      <w:r w:rsidRPr="00870943">
        <w:rPr>
          <w:i/>
          <w:iCs/>
          <w:lang w:val="en-US"/>
        </w:rPr>
        <w:t>xx</w:t>
      </w:r>
      <w:r w:rsidRPr="00870943">
        <w:rPr>
          <w:lang w:val="en-US"/>
        </w:rPr>
        <w:t>(xx), 0–10. https://doi.org/10.1016/j.tree.2020.02.012</w:t>
      </w:r>
    </w:p>
    <w:p w14:paraId="18BDC2B8" w14:textId="77777777" w:rsidR="00870943" w:rsidRPr="00870943" w:rsidRDefault="00870943" w:rsidP="00870943">
      <w:pPr>
        <w:pStyle w:val="Bibliography"/>
        <w:rPr>
          <w:lang w:val="en-US"/>
        </w:rPr>
      </w:pPr>
      <w:proofErr w:type="spellStart"/>
      <w:r w:rsidRPr="00870943">
        <w:rPr>
          <w:lang w:val="en-US"/>
        </w:rPr>
        <w:t>Locascio</w:t>
      </w:r>
      <w:proofErr w:type="spellEnd"/>
      <w:r w:rsidRPr="00870943">
        <w:rPr>
          <w:lang w:val="en-US"/>
        </w:rPr>
        <w:t xml:space="preserve">, J. V., &amp; Mann, D. A. (2005). Effects of Hurricane Charley on fish chorusing. </w:t>
      </w:r>
      <w:r w:rsidRPr="00870943">
        <w:rPr>
          <w:i/>
          <w:iCs/>
          <w:lang w:val="en-US"/>
        </w:rPr>
        <w:t>Biology Letters</w:t>
      </w:r>
      <w:r w:rsidRPr="00870943">
        <w:rPr>
          <w:lang w:val="en-US"/>
        </w:rPr>
        <w:t xml:space="preserve">, </w:t>
      </w:r>
      <w:r w:rsidRPr="00870943">
        <w:rPr>
          <w:i/>
          <w:iCs/>
          <w:lang w:val="en-US"/>
        </w:rPr>
        <w:t>1</w:t>
      </w:r>
      <w:r w:rsidRPr="00870943">
        <w:rPr>
          <w:lang w:val="en-US"/>
        </w:rPr>
        <w:t>(3), 362–365. https://doi.org/10.1098/rsbl.2005.0309</w:t>
      </w:r>
    </w:p>
    <w:p w14:paraId="42E3BE4C" w14:textId="77777777" w:rsidR="00870943" w:rsidRPr="00870943" w:rsidRDefault="00870943" w:rsidP="00870943">
      <w:pPr>
        <w:pStyle w:val="Bibliography"/>
        <w:rPr>
          <w:lang w:val="en-US"/>
        </w:rPr>
      </w:pPr>
      <w:proofErr w:type="spellStart"/>
      <w:r w:rsidRPr="00870943">
        <w:rPr>
          <w:lang w:val="en-US"/>
        </w:rPr>
        <w:t>Lomolino</w:t>
      </w:r>
      <w:proofErr w:type="spellEnd"/>
      <w:r w:rsidRPr="00870943">
        <w:rPr>
          <w:lang w:val="en-US"/>
        </w:rPr>
        <w:t xml:space="preserve">, M. V., </w:t>
      </w:r>
      <w:proofErr w:type="spellStart"/>
      <w:r w:rsidRPr="00870943">
        <w:rPr>
          <w:lang w:val="en-US"/>
        </w:rPr>
        <w:t>Pijanowski</w:t>
      </w:r>
      <w:proofErr w:type="spellEnd"/>
      <w:r w:rsidRPr="00870943">
        <w:rPr>
          <w:lang w:val="en-US"/>
        </w:rPr>
        <w:t xml:space="preserve">, B. C., &amp; </w:t>
      </w:r>
      <w:proofErr w:type="spellStart"/>
      <w:r w:rsidRPr="00870943">
        <w:rPr>
          <w:lang w:val="en-US"/>
        </w:rPr>
        <w:t>Gasc</w:t>
      </w:r>
      <w:proofErr w:type="spellEnd"/>
      <w:r w:rsidRPr="00870943">
        <w:rPr>
          <w:lang w:val="en-US"/>
        </w:rPr>
        <w:t xml:space="preserve">, A. (2015). The silence of biogeography. </w:t>
      </w:r>
      <w:r w:rsidRPr="00870943">
        <w:rPr>
          <w:i/>
          <w:iCs/>
          <w:lang w:val="en-US"/>
        </w:rPr>
        <w:t>Journal of Biogeography</w:t>
      </w:r>
      <w:r w:rsidRPr="00870943">
        <w:rPr>
          <w:lang w:val="en-US"/>
        </w:rPr>
        <w:t xml:space="preserve">, </w:t>
      </w:r>
      <w:r w:rsidRPr="00870943">
        <w:rPr>
          <w:i/>
          <w:iCs/>
          <w:lang w:val="en-US"/>
        </w:rPr>
        <w:t>42</w:t>
      </w:r>
      <w:r w:rsidRPr="00870943">
        <w:rPr>
          <w:lang w:val="en-US"/>
        </w:rPr>
        <w:t>(7), 1187–1196. https://doi.org/10.1111/jbi.12525</w:t>
      </w:r>
    </w:p>
    <w:p w14:paraId="36083EF4" w14:textId="77777777" w:rsidR="00870943" w:rsidRPr="00870943" w:rsidRDefault="00870943" w:rsidP="00870943">
      <w:pPr>
        <w:pStyle w:val="Bibliography"/>
        <w:rPr>
          <w:lang w:val="en-US"/>
        </w:rPr>
      </w:pPr>
      <w:r w:rsidRPr="00870943">
        <w:rPr>
          <w:lang w:val="en-US"/>
        </w:rPr>
        <w:t xml:space="preserve">Loreau, M., Mouquet, N., Gonzalez, A., &amp; Mooney, H. A. (2003). </w:t>
      </w:r>
      <w:r w:rsidRPr="00870943">
        <w:rPr>
          <w:i/>
          <w:iCs/>
          <w:lang w:val="en-US"/>
        </w:rPr>
        <w:t>Biodiversity as spatial insurance in heterogeneous landscapes</w:t>
      </w:r>
      <w:r w:rsidRPr="00870943">
        <w:rPr>
          <w:lang w:val="en-US"/>
        </w:rPr>
        <w:t>. www.pnas.orgcgidoi10.1073pnas.2235465100</w:t>
      </w:r>
    </w:p>
    <w:p w14:paraId="7563EC35" w14:textId="77777777" w:rsidR="00870943" w:rsidRPr="00870943" w:rsidRDefault="00870943" w:rsidP="00870943">
      <w:pPr>
        <w:pStyle w:val="Bibliography"/>
        <w:rPr>
          <w:lang w:val="en-US"/>
        </w:rPr>
      </w:pPr>
      <w:r w:rsidRPr="00870943">
        <w:rPr>
          <w:lang w:val="en-US"/>
        </w:rPr>
        <w:t xml:space="preserve">McWhirter, D. W., </w:t>
      </w:r>
      <w:proofErr w:type="spellStart"/>
      <w:r w:rsidRPr="00870943">
        <w:rPr>
          <w:lang w:val="en-US"/>
        </w:rPr>
        <w:t>Ikenaga</w:t>
      </w:r>
      <w:proofErr w:type="spellEnd"/>
      <w:r w:rsidRPr="00870943">
        <w:rPr>
          <w:lang w:val="en-US"/>
        </w:rPr>
        <w:t xml:space="preserve">, H., </w:t>
      </w:r>
      <w:proofErr w:type="spellStart"/>
      <w:r w:rsidRPr="00870943">
        <w:rPr>
          <w:lang w:val="en-US"/>
        </w:rPr>
        <w:t>Iozawa</w:t>
      </w:r>
      <w:proofErr w:type="spellEnd"/>
      <w:r w:rsidRPr="00870943">
        <w:rPr>
          <w:lang w:val="en-US"/>
        </w:rPr>
        <w:t xml:space="preserve">, H., </w:t>
      </w:r>
      <w:proofErr w:type="spellStart"/>
      <w:r w:rsidRPr="00870943">
        <w:rPr>
          <w:lang w:val="en-US"/>
        </w:rPr>
        <w:t>Shoyama</w:t>
      </w:r>
      <w:proofErr w:type="spellEnd"/>
      <w:r w:rsidRPr="00870943">
        <w:rPr>
          <w:lang w:val="en-US"/>
        </w:rPr>
        <w:t xml:space="preserve">, M., &amp; </w:t>
      </w:r>
      <w:proofErr w:type="spellStart"/>
      <w:r w:rsidRPr="00870943">
        <w:rPr>
          <w:lang w:val="en-US"/>
        </w:rPr>
        <w:t>Takehara</w:t>
      </w:r>
      <w:proofErr w:type="spellEnd"/>
      <w:r w:rsidRPr="00870943">
        <w:rPr>
          <w:lang w:val="en-US"/>
        </w:rPr>
        <w:t xml:space="preserve">, K. (1996). A </w:t>
      </w:r>
      <w:proofErr w:type="gramStart"/>
      <w:r w:rsidRPr="00870943">
        <w:rPr>
          <w:lang w:val="en-US"/>
        </w:rPr>
        <w:t>check-list</w:t>
      </w:r>
      <w:proofErr w:type="gramEnd"/>
      <w:r w:rsidRPr="00870943">
        <w:rPr>
          <w:lang w:val="en-US"/>
        </w:rPr>
        <w:t xml:space="preserve"> of the birds of Okinawa Prefecture with notes on recent status including hypothetical records. </w:t>
      </w:r>
      <w:r w:rsidRPr="00870943">
        <w:rPr>
          <w:i/>
          <w:iCs/>
          <w:lang w:val="en-US"/>
        </w:rPr>
        <w:t>Bulletin of Okinawa Prefectural Museum</w:t>
      </w:r>
      <w:r w:rsidRPr="00870943">
        <w:rPr>
          <w:lang w:val="en-US"/>
        </w:rPr>
        <w:t xml:space="preserve">, </w:t>
      </w:r>
      <w:r w:rsidRPr="00870943">
        <w:rPr>
          <w:i/>
          <w:iCs/>
          <w:lang w:val="en-US"/>
        </w:rPr>
        <w:t>22</w:t>
      </w:r>
      <w:r w:rsidRPr="00870943">
        <w:rPr>
          <w:lang w:val="en-US"/>
        </w:rPr>
        <w:t>, 33–152.</w:t>
      </w:r>
    </w:p>
    <w:p w14:paraId="156997BB" w14:textId="77777777" w:rsidR="00870943" w:rsidRPr="00870943" w:rsidRDefault="00870943" w:rsidP="00870943">
      <w:pPr>
        <w:pStyle w:val="Bibliography"/>
        <w:rPr>
          <w:lang w:val="en-US"/>
        </w:rPr>
      </w:pPr>
      <w:r w:rsidRPr="00870943">
        <w:rPr>
          <w:lang w:val="en-US"/>
        </w:rPr>
        <w:t xml:space="preserve">Morimoto, J., </w:t>
      </w:r>
      <w:proofErr w:type="spellStart"/>
      <w:r w:rsidRPr="00870943">
        <w:rPr>
          <w:lang w:val="en-US"/>
        </w:rPr>
        <w:t>Aiba</w:t>
      </w:r>
      <w:proofErr w:type="spellEnd"/>
      <w:r w:rsidRPr="00870943">
        <w:rPr>
          <w:lang w:val="en-US"/>
        </w:rPr>
        <w:t xml:space="preserve">, M., Furukawa, F., Mishima, Y., Yoshimura, N., Nayak, S., </w:t>
      </w:r>
      <w:proofErr w:type="spellStart"/>
      <w:r w:rsidRPr="00870943">
        <w:rPr>
          <w:lang w:val="en-US"/>
        </w:rPr>
        <w:t>Takemi</w:t>
      </w:r>
      <w:proofErr w:type="spellEnd"/>
      <w:r w:rsidRPr="00870943">
        <w:rPr>
          <w:lang w:val="en-US"/>
        </w:rPr>
        <w:t xml:space="preserve">, T., Chihiro, H., Matsui, T., &amp; Nakamura, F. (2021). Risk assessment of forest disturbance </w:t>
      </w:r>
      <w:r w:rsidRPr="00870943">
        <w:rPr>
          <w:lang w:val="en-US"/>
        </w:rPr>
        <w:lastRenderedPageBreak/>
        <w:t xml:space="preserve">by typhoons with heavy precipitation in northern Japan. </w:t>
      </w:r>
      <w:r w:rsidRPr="00870943">
        <w:rPr>
          <w:i/>
          <w:iCs/>
          <w:lang w:val="en-US"/>
        </w:rPr>
        <w:t>Forest Ecology and Management</w:t>
      </w:r>
      <w:r w:rsidRPr="00870943">
        <w:rPr>
          <w:lang w:val="en-US"/>
        </w:rPr>
        <w:t xml:space="preserve">, </w:t>
      </w:r>
      <w:r w:rsidRPr="00870943">
        <w:rPr>
          <w:i/>
          <w:iCs/>
          <w:lang w:val="en-US"/>
        </w:rPr>
        <w:t>479</w:t>
      </w:r>
      <w:r w:rsidRPr="00870943">
        <w:rPr>
          <w:lang w:val="en-US"/>
        </w:rPr>
        <w:t>, 118521. https://doi.org/10.1016/j.foreco.2020.118521</w:t>
      </w:r>
    </w:p>
    <w:p w14:paraId="0EEE98C2" w14:textId="77777777" w:rsidR="00870943" w:rsidRPr="00870943" w:rsidRDefault="00870943" w:rsidP="00870943">
      <w:pPr>
        <w:pStyle w:val="Bibliography"/>
        <w:rPr>
          <w:lang w:val="en-US"/>
        </w:rPr>
      </w:pPr>
      <w:proofErr w:type="spellStart"/>
      <w:r w:rsidRPr="00870943">
        <w:rPr>
          <w:lang w:val="en-US"/>
        </w:rPr>
        <w:t>Muggeo</w:t>
      </w:r>
      <w:proofErr w:type="spellEnd"/>
      <w:r w:rsidRPr="00870943">
        <w:rPr>
          <w:lang w:val="en-US"/>
        </w:rPr>
        <w:t xml:space="preserve">, V. M. R. (2008). </w:t>
      </w:r>
      <w:r w:rsidRPr="00870943">
        <w:rPr>
          <w:i/>
          <w:iCs/>
          <w:lang w:val="en-US"/>
        </w:rPr>
        <w:t>segmented: An R Package to Fit Regression Models with Broken-Line Relationships</w:t>
      </w:r>
      <w:r w:rsidRPr="00870943">
        <w:rPr>
          <w:lang w:val="en-US"/>
        </w:rPr>
        <w:t xml:space="preserve">. </w:t>
      </w:r>
      <w:r w:rsidRPr="00870943">
        <w:rPr>
          <w:i/>
          <w:iCs/>
          <w:lang w:val="en-US"/>
        </w:rPr>
        <w:t>8</w:t>
      </w:r>
      <w:r w:rsidRPr="00870943">
        <w:rPr>
          <w:lang w:val="en-US"/>
        </w:rPr>
        <w:t>, 7.</w:t>
      </w:r>
    </w:p>
    <w:p w14:paraId="72670A50" w14:textId="77777777" w:rsidR="00870943" w:rsidRPr="00870943" w:rsidRDefault="00870943" w:rsidP="00870943">
      <w:pPr>
        <w:pStyle w:val="Bibliography"/>
        <w:rPr>
          <w:lang w:val="en-US"/>
        </w:rPr>
      </w:pPr>
      <w:r w:rsidRPr="00870943">
        <w:rPr>
          <w:lang w:val="en-US"/>
        </w:rPr>
        <w:t xml:space="preserve">Nimmo, D. G., Haslem, A., Radford, J. Q., Hall, M., &amp; Bennett, A. F. (2016). Riparian tree cover enhances the resistance and stability of woodland bird communities during an extreme climatic event. </w:t>
      </w:r>
      <w:r w:rsidRPr="00870943">
        <w:rPr>
          <w:i/>
          <w:iCs/>
          <w:lang w:val="en-US"/>
        </w:rPr>
        <w:t>Journal of Applied Ecology</w:t>
      </w:r>
      <w:r w:rsidRPr="00870943">
        <w:rPr>
          <w:lang w:val="en-US"/>
        </w:rPr>
        <w:t xml:space="preserve">, </w:t>
      </w:r>
      <w:r w:rsidRPr="00870943">
        <w:rPr>
          <w:i/>
          <w:iCs/>
          <w:lang w:val="en-US"/>
        </w:rPr>
        <w:t>53</w:t>
      </w:r>
      <w:r w:rsidRPr="00870943">
        <w:rPr>
          <w:lang w:val="en-US"/>
        </w:rPr>
        <w:t>(2), 449–458. https://doi.org/10.1111/1365-2664.12535</w:t>
      </w:r>
    </w:p>
    <w:p w14:paraId="760395F9" w14:textId="77777777" w:rsidR="00870943" w:rsidRPr="00870943" w:rsidRDefault="00870943" w:rsidP="00870943">
      <w:pPr>
        <w:pStyle w:val="Bibliography"/>
        <w:rPr>
          <w:lang w:val="en-US"/>
        </w:rPr>
      </w:pPr>
      <w:proofErr w:type="spellStart"/>
      <w:r w:rsidRPr="00870943">
        <w:rPr>
          <w:lang w:val="en-US"/>
        </w:rPr>
        <w:t>Pavelka</w:t>
      </w:r>
      <w:proofErr w:type="spellEnd"/>
      <w:r w:rsidRPr="00870943">
        <w:rPr>
          <w:lang w:val="en-US"/>
        </w:rPr>
        <w:t xml:space="preserve">, M. S. M., McGoogan, K. C., &amp; Steffens, T. S. (2007). Population Size and Characteristics of Alouatta </w:t>
      </w:r>
      <w:proofErr w:type="spellStart"/>
      <w:r w:rsidRPr="00870943">
        <w:rPr>
          <w:lang w:val="en-US"/>
        </w:rPr>
        <w:t>pigra</w:t>
      </w:r>
      <w:proofErr w:type="spellEnd"/>
      <w:r w:rsidRPr="00870943">
        <w:rPr>
          <w:lang w:val="en-US"/>
        </w:rPr>
        <w:t xml:space="preserve"> Before and After a Major Hurricane. </w:t>
      </w:r>
      <w:r w:rsidRPr="00870943">
        <w:rPr>
          <w:i/>
          <w:iCs/>
          <w:lang w:val="en-US"/>
        </w:rPr>
        <w:t>International Journal of Primatology</w:t>
      </w:r>
      <w:r w:rsidRPr="00870943">
        <w:rPr>
          <w:lang w:val="en-US"/>
        </w:rPr>
        <w:t xml:space="preserve">, </w:t>
      </w:r>
      <w:r w:rsidRPr="00870943">
        <w:rPr>
          <w:i/>
          <w:iCs/>
          <w:lang w:val="en-US"/>
        </w:rPr>
        <w:t>28</w:t>
      </w:r>
      <w:r w:rsidRPr="00870943">
        <w:rPr>
          <w:lang w:val="en-US"/>
        </w:rPr>
        <w:t>(4), 919–929. https://doi.org/10.1007/s10764-007-9136-6</w:t>
      </w:r>
    </w:p>
    <w:p w14:paraId="029D557E" w14:textId="77777777" w:rsidR="00870943" w:rsidRPr="00870943" w:rsidRDefault="00870943" w:rsidP="00870943">
      <w:pPr>
        <w:pStyle w:val="Bibliography"/>
        <w:rPr>
          <w:lang w:val="en-US"/>
        </w:rPr>
      </w:pPr>
      <w:proofErr w:type="spellStart"/>
      <w:r w:rsidRPr="00870943">
        <w:rPr>
          <w:lang w:val="en-US"/>
        </w:rPr>
        <w:t>Pijanowski</w:t>
      </w:r>
      <w:proofErr w:type="spellEnd"/>
      <w:r w:rsidRPr="00870943">
        <w:rPr>
          <w:lang w:val="en-US"/>
        </w:rPr>
        <w:t xml:space="preserve">, B. C., Farina, A., Gage, S. H., </w:t>
      </w:r>
      <w:proofErr w:type="spellStart"/>
      <w:r w:rsidRPr="00870943">
        <w:rPr>
          <w:lang w:val="en-US"/>
        </w:rPr>
        <w:t>Dumyahn</w:t>
      </w:r>
      <w:proofErr w:type="spellEnd"/>
      <w:r w:rsidRPr="00870943">
        <w:rPr>
          <w:lang w:val="en-US"/>
        </w:rPr>
        <w:t xml:space="preserve">, S. L., &amp; Krause, B. L. (2011). What is soundscape ecology? An introduction and overview of an emerging new science. </w:t>
      </w:r>
      <w:r w:rsidRPr="00870943">
        <w:rPr>
          <w:i/>
          <w:iCs/>
          <w:lang w:val="en-US"/>
        </w:rPr>
        <w:t>Landscape Ecology</w:t>
      </w:r>
      <w:r w:rsidRPr="00870943">
        <w:rPr>
          <w:lang w:val="en-US"/>
        </w:rPr>
        <w:t xml:space="preserve">, </w:t>
      </w:r>
      <w:r w:rsidRPr="00870943">
        <w:rPr>
          <w:i/>
          <w:iCs/>
          <w:lang w:val="en-US"/>
        </w:rPr>
        <w:t>26</w:t>
      </w:r>
      <w:r w:rsidRPr="00870943">
        <w:rPr>
          <w:lang w:val="en-US"/>
        </w:rPr>
        <w:t>(9), 1213–1232. https://doi.org/10.1007/s10980-011-9600-8</w:t>
      </w:r>
    </w:p>
    <w:p w14:paraId="68E562C4" w14:textId="77777777" w:rsidR="00870943" w:rsidRPr="00870943" w:rsidRDefault="00870943" w:rsidP="00870943">
      <w:pPr>
        <w:pStyle w:val="Bibliography"/>
        <w:rPr>
          <w:lang w:val="en-US"/>
        </w:rPr>
      </w:pPr>
      <w:proofErr w:type="spellStart"/>
      <w:r w:rsidRPr="00870943">
        <w:rPr>
          <w:lang w:val="en-US"/>
        </w:rPr>
        <w:t>Pijanowski</w:t>
      </w:r>
      <w:proofErr w:type="spellEnd"/>
      <w:r w:rsidRPr="00870943">
        <w:rPr>
          <w:lang w:val="en-US"/>
        </w:rPr>
        <w:t xml:space="preserve">, B. C., Villanueva-Rivera, L. J., </w:t>
      </w:r>
      <w:proofErr w:type="spellStart"/>
      <w:r w:rsidRPr="00870943">
        <w:rPr>
          <w:lang w:val="en-US"/>
        </w:rPr>
        <w:t>Dumyahn</w:t>
      </w:r>
      <w:proofErr w:type="spellEnd"/>
      <w:r w:rsidRPr="00870943">
        <w:rPr>
          <w:lang w:val="en-US"/>
        </w:rPr>
        <w:t xml:space="preserve">, S. L., Farina, A., Krause, B. L., </w:t>
      </w:r>
      <w:proofErr w:type="spellStart"/>
      <w:r w:rsidRPr="00870943">
        <w:rPr>
          <w:lang w:val="en-US"/>
        </w:rPr>
        <w:t>Napoletano</w:t>
      </w:r>
      <w:proofErr w:type="spellEnd"/>
      <w:r w:rsidRPr="00870943">
        <w:rPr>
          <w:lang w:val="en-US"/>
        </w:rPr>
        <w:t xml:space="preserve">, B. M., Gage, S. H., &amp; </w:t>
      </w:r>
      <w:proofErr w:type="spellStart"/>
      <w:r w:rsidRPr="00870943">
        <w:rPr>
          <w:lang w:val="en-US"/>
        </w:rPr>
        <w:t>Pieretti</w:t>
      </w:r>
      <w:proofErr w:type="spellEnd"/>
      <w:r w:rsidRPr="00870943">
        <w:rPr>
          <w:lang w:val="en-US"/>
        </w:rPr>
        <w:t xml:space="preserve">, N. (2011). Soundscape Ecology: The Science of Sound in the Landscape. </w:t>
      </w:r>
      <w:proofErr w:type="spellStart"/>
      <w:r w:rsidRPr="00870943">
        <w:rPr>
          <w:i/>
          <w:iCs/>
          <w:lang w:val="en-US"/>
        </w:rPr>
        <w:t>BioScience</w:t>
      </w:r>
      <w:proofErr w:type="spellEnd"/>
      <w:r w:rsidRPr="00870943">
        <w:rPr>
          <w:lang w:val="en-US"/>
        </w:rPr>
        <w:t xml:space="preserve">, </w:t>
      </w:r>
      <w:r w:rsidRPr="00870943">
        <w:rPr>
          <w:i/>
          <w:iCs/>
          <w:lang w:val="en-US"/>
        </w:rPr>
        <w:t>61</w:t>
      </w:r>
      <w:r w:rsidRPr="00870943">
        <w:rPr>
          <w:lang w:val="en-US"/>
        </w:rPr>
        <w:t>(3), 203–216. https://doi.org/10.1525/bio.2011.61.3.6</w:t>
      </w:r>
    </w:p>
    <w:p w14:paraId="430AE88D" w14:textId="77777777" w:rsidR="00870943" w:rsidRPr="00870943" w:rsidRDefault="00870943" w:rsidP="00870943">
      <w:pPr>
        <w:pStyle w:val="Bibliography"/>
        <w:rPr>
          <w:lang w:val="en-US"/>
        </w:rPr>
      </w:pPr>
      <w:r w:rsidRPr="00870943">
        <w:rPr>
          <w:lang w:val="en-US"/>
        </w:rPr>
        <w:t xml:space="preserve">Pimm, S. L. (1984). The complexity and stability of ecosystems. </w:t>
      </w:r>
      <w:r w:rsidRPr="00870943">
        <w:rPr>
          <w:i/>
          <w:iCs/>
          <w:lang w:val="en-US"/>
        </w:rPr>
        <w:t>Nature</w:t>
      </w:r>
      <w:r w:rsidRPr="00870943">
        <w:rPr>
          <w:lang w:val="en-US"/>
        </w:rPr>
        <w:t xml:space="preserve">, </w:t>
      </w:r>
      <w:r w:rsidRPr="00870943">
        <w:rPr>
          <w:i/>
          <w:iCs/>
          <w:lang w:val="en-US"/>
        </w:rPr>
        <w:t>307</w:t>
      </w:r>
      <w:r w:rsidRPr="00870943">
        <w:rPr>
          <w:lang w:val="en-US"/>
        </w:rPr>
        <w:t>(5949), 321–326. https://doi.org/10.1038/307321a0</w:t>
      </w:r>
    </w:p>
    <w:p w14:paraId="1488308F" w14:textId="77777777" w:rsidR="00870943" w:rsidRPr="00870943" w:rsidRDefault="00870943" w:rsidP="00870943">
      <w:pPr>
        <w:pStyle w:val="Bibliography"/>
        <w:rPr>
          <w:lang w:val="en-US"/>
        </w:rPr>
      </w:pPr>
      <w:proofErr w:type="spellStart"/>
      <w:r w:rsidRPr="00870943">
        <w:rPr>
          <w:lang w:val="en-US"/>
        </w:rPr>
        <w:t>Rajan</w:t>
      </w:r>
      <w:proofErr w:type="spellEnd"/>
      <w:r w:rsidRPr="00870943">
        <w:rPr>
          <w:lang w:val="en-US"/>
        </w:rPr>
        <w:t xml:space="preserve">, S. C., Dominic, L., M, V., K, A., Np, S., &amp; R, J. (2022). Surrogacy of post natural disaster acoustic indices for biodiversity assessment. </w:t>
      </w:r>
      <w:r w:rsidRPr="00870943">
        <w:rPr>
          <w:i/>
          <w:iCs/>
          <w:lang w:val="en-US"/>
        </w:rPr>
        <w:t>Environmental Challenges</w:t>
      </w:r>
      <w:r w:rsidRPr="00870943">
        <w:rPr>
          <w:lang w:val="en-US"/>
        </w:rPr>
        <w:t xml:space="preserve">, </w:t>
      </w:r>
      <w:r w:rsidRPr="00870943">
        <w:rPr>
          <w:i/>
          <w:iCs/>
          <w:lang w:val="en-US"/>
        </w:rPr>
        <w:t>6</w:t>
      </w:r>
      <w:r w:rsidRPr="00870943">
        <w:rPr>
          <w:lang w:val="en-US"/>
        </w:rPr>
        <w:t>, 100420. https://doi.org/10.1016/j.envc.2021.100420</w:t>
      </w:r>
    </w:p>
    <w:p w14:paraId="47BB8E6D" w14:textId="77777777" w:rsidR="00870943" w:rsidRPr="00870943" w:rsidRDefault="00870943" w:rsidP="00870943">
      <w:pPr>
        <w:pStyle w:val="Bibliography"/>
        <w:rPr>
          <w:lang w:val="en-US"/>
        </w:rPr>
      </w:pPr>
      <w:r w:rsidRPr="00870943">
        <w:rPr>
          <w:lang w:val="en-US"/>
        </w:rPr>
        <w:lastRenderedPageBreak/>
        <w:t xml:space="preserve">Raymond, C., Horton, R. M., </w:t>
      </w:r>
      <w:proofErr w:type="spellStart"/>
      <w:r w:rsidRPr="00870943">
        <w:rPr>
          <w:lang w:val="en-US"/>
        </w:rPr>
        <w:t>Zscheischler</w:t>
      </w:r>
      <w:proofErr w:type="spellEnd"/>
      <w:r w:rsidRPr="00870943">
        <w:rPr>
          <w:lang w:val="en-US"/>
        </w:rPr>
        <w:t xml:space="preserve">, J., Martius, O., </w:t>
      </w:r>
      <w:proofErr w:type="spellStart"/>
      <w:r w:rsidRPr="00870943">
        <w:rPr>
          <w:lang w:val="en-US"/>
        </w:rPr>
        <w:t>AghaKouchak</w:t>
      </w:r>
      <w:proofErr w:type="spellEnd"/>
      <w:r w:rsidRPr="00870943">
        <w:rPr>
          <w:lang w:val="en-US"/>
        </w:rPr>
        <w:t xml:space="preserve">, A., Balch, J., Bowen, S. G., Camargo, S. J., Hess, J., </w:t>
      </w:r>
      <w:proofErr w:type="spellStart"/>
      <w:r w:rsidRPr="00870943">
        <w:rPr>
          <w:lang w:val="en-US"/>
        </w:rPr>
        <w:t>Kornhuber</w:t>
      </w:r>
      <w:proofErr w:type="spellEnd"/>
      <w:r w:rsidRPr="00870943">
        <w:rPr>
          <w:lang w:val="en-US"/>
        </w:rPr>
        <w:t xml:space="preserve">, K., Oppenheimer, M., Ruane, A. C., Wahl, T., &amp; White, K. (2020). Understanding and managing connected extreme events. </w:t>
      </w:r>
      <w:r w:rsidRPr="00870943">
        <w:rPr>
          <w:i/>
          <w:iCs/>
          <w:lang w:val="en-US"/>
        </w:rPr>
        <w:t>Nature Climate Change</w:t>
      </w:r>
      <w:r w:rsidRPr="00870943">
        <w:rPr>
          <w:lang w:val="en-US"/>
        </w:rPr>
        <w:t xml:space="preserve">, </w:t>
      </w:r>
      <w:r w:rsidRPr="00870943">
        <w:rPr>
          <w:i/>
          <w:iCs/>
          <w:lang w:val="en-US"/>
        </w:rPr>
        <w:t>10</w:t>
      </w:r>
      <w:r w:rsidRPr="00870943">
        <w:rPr>
          <w:lang w:val="en-US"/>
        </w:rPr>
        <w:t>(7), 611–621. https://doi.org/10.1038/s41558-020-0790-4</w:t>
      </w:r>
    </w:p>
    <w:p w14:paraId="0153D972" w14:textId="77777777" w:rsidR="00870943" w:rsidRPr="00870943" w:rsidRDefault="00870943" w:rsidP="00870943">
      <w:pPr>
        <w:pStyle w:val="Bibliography"/>
        <w:rPr>
          <w:lang w:val="en-US"/>
        </w:rPr>
      </w:pPr>
      <w:r w:rsidRPr="00870943">
        <w:rPr>
          <w:lang w:val="en-US"/>
        </w:rPr>
        <w:t xml:space="preserve">Ross, S. R. P.-J., Friedman, N. R., Dudley, K. L., Yoshimura, M., Yoshida, T., &amp; Economo, E. P. (2018). Listening to ecosystems: Data-rich acoustic monitoring through landscape-scale sensor networks. </w:t>
      </w:r>
      <w:r w:rsidRPr="00870943">
        <w:rPr>
          <w:i/>
          <w:iCs/>
          <w:lang w:val="en-US"/>
        </w:rPr>
        <w:t>Ecological Research</w:t>
      </w:r>
      <w:r w:rsidRPr="00870943">
        <w:rPr>
          <w:lang w:val="en-US"/>
        </w:rPr>
        <w:t xml:space="preserve">, </w:t>
      </w:r>
      <w:r w:rsidRPr="00870943">
        <w:rPr>
          <w:i/>
          <w:iCs/>
          <w:lang w:val="en-US"/>
        </w:rPr>
        <w:t>33</w:t>
      </w:r>
      <w:r w:rsidRPr="00870943">
        <w:rPr>
          <w:lang w:val="en-US"/>
        </w:rPr>
        <w:t>(1), 135–147. https://doi.org/10.1007/s11284-017-1509-5</w:t>
      </w:r>
    </w:p>
    <w:p w14:paraId="08C9A8D5" w14:textId="77777777" w:rsidR="00870943" w:rsidRPr="00870943" w:rsidRDefault="00870943" w:rsidP="00870943">
      <w:pPr>
        <w:pStyle w:val="Bibliography"/>
        <w:rPr>
          <w:lang w:val="en-US"/>
        </w:rPr>
      </w:pPr>
      <w:r w:rsidRPr="00870943">
        <w:rPr>
          <w:lang w:val="en-US"/>
        </w:rPr>
        <w:t xml:space="preserve">Ross, S. R. P.-J., Friedman, N. R., Janicki, J., &amp; Economo, E. P. (2019). A test of trophic and functional island biogeography theory with the avifauna of a continental archipelago. </w:t>
      </w:r>
      <w:r w:rsidRPr="00870943">
        <w:rPr>
          <w:i/>
          <w:iCs/>
          <w:lang w:val="en-US"/>
        </w:rPr>
        <w:t>Journal of Animal Ecology</w:t>
      </w:r>
      <w:r w:rsidRPr="00870943">
        <w:rPr>
          <w:lang w:val="en-US"/>
        </w:rPr>
        <w:t xml:space="preserve">, </w:t>
      </w:r>
      <w:r w:rsidRPr="00870943">
        <w:rPr>
          <w:i/>
          <w:iCs/>
          <w:lang w:val="en-US"/>
        </w:rPr>
        <w:t>88</w:t>
      </w:r>
      <w:r w:rsidRPr="00870943">
        <w:rPr>
          <w:lang w:val="en-US"/>
        </w:rPr>
        <w:t>(9), 1392–1405. https://doi.org/10.1111/1365-2656.13029</w:t>
      </w:r>
    </w:p>
    <w:p w14:paraId="3B5EB29F" w14:textId="77777777" w:rsidR="00870943" w:rsidRPr="00870943" w:rsidRDefault="00870943" w:rsidP="00870943">
      <w:pPr>
        <w:pStyle w:val="Bibliography"/>
        <w:rPr>
          <w:lang w:val="en-US"/>
        </w:rPr>
      </w:pPr>
      <w:r w:rsidRPr="00870943">
        <w:rPr>
          <w:lang w:val="en-US"/>
        </w:rPr>
        <w:t xml:space="preserve">Ross, S. R. P.-J., Friedman, N. R., Yoshimura, M., Yoshida, T., Donohue, I., &amp; Economo, E. P. (2021). Utility of acoustic indices for ecological monitoring in complex sonic environments. </w:t>
      </w:r>
      <w:r w:rsidRPr="00870943">
        <w:rPr>
          <w:i/>
          <w:iCs/>
          <w:lang w:val="en-US"/>
        </w:rPr>
        <w:t>Ecological Indicators</w:t>
      </w:r>
      <w:r w:rsidRPr="00870943">
        <w:rPr>
          <w:lang w:val="en-US"/>
        </w:rPr>
        <w:t xml:space="preserve">, </w:t>
      </w:r>
      <w:r w:rsidRPr="00870943">
        <w:rPr>
          <w:i/>
          <w:iCs/>
          <w:lang w:val="en-US"/>
        </w:rPr>
        <w:t>121</w:t>
      </w:r>
      <w:r w:rsidRPr="00870943">
        <w:rPr>
          <w:lang w:val="en-US"/>
        </w:rPr>
        <w:t>(November 2020), 107114–107114. https://doi.org/10.1016/j.ecolind.2020.107114</w:t>
      </w:r>
    </w:p>
    <w:p w14:paraId="3AF7486E" w14:textId="77777777" w:rsidR="00870943" w:rsidRPr="00870943" w:rsidRDefault="00870943" w:rsidP="00870943">
      <w:pPr>
        <w:pStyle w:val="Bibliography"/>
        <w:rPr>
          <w:lang w:val="en-US"/>
        </w:rPr>
      </w:pPr>
      <w:r w:rsidRPr="00870943">
        <w:rPr>
          <w:lang w:val="en-US"/>
        </w:rPr>
        <w:t xml:space="preserve">Ross, S. R. P.-J., Suzuki, Y., </w:t>
      </w:r>
      <w:proofErr w:type="spellStart"/>
      <w:r w:rsidRPr="00870943">
        <w:rPr>
          <w:lang w:val="en-US"/>
        </w:rPr>
        <w:t>Kondoh</w:t>
      </w:r>
      <w:proofErr w:type="spellEnd"/>
      <w:r w:rsidRPr="00870943">
        <w:rPr>
          <w:lang w:val="en-US"/>
        </w:rPr>
        <w:t xml:space="preserve">, M., Suzuki, K., Villa Martín, P., &amp; Dornelas, M. (2021). Illuminating the intrinsic and extrinsic drivers of ecological stability across scales. </w:t>
      </w:r>
      <w:r w:rsidRPr="00870943">
        <w:rPr>
          <w:i/>
          <w:iCs/>
          <w:lang w:val="en-US"/>
        </w:rPr>
        <w:t>Ecological Research</w:t>
      </w:r>
      <w:r w:rsidRPr="00870943">
        <w:rPr>
          <w:lang w:val="en-US"/>
        </w:rPr>
        <w:t xml:space="preserve">, </w:t>
      </w:r>
      <w:r w:rsidRPr="00870943">
        <w:rPr>
          <w:i/>
          <w:iCs/>
          <w:lang w:val="en-US"/>
        </w:rPr>
        <w:t>36</w:t>
      </w:r>
      <w:r w:rsidRPr="00870943">
        <w:rPr>
          <w:lang w:val="en-US"/>
        </w:rPr>
        <w:t>(3), 364–378. https://doi.org/10.1111/1440-1703.12214</w:t>
      </w:r>
    </w:p>
    <w:p w14:paraId="3BA26AD8" w14:textId="77777777" w:rsidR="00870943" w:rsidRPr="00870943" w:rsidRDefault="00870943" w:rsidP="00870943">
      <w:pPr>
        <w:pStyle w:val="Bibliography"/>
        <w:rPr>
          <w:lang w:val="en-US"/>
        </w:rPr>
      </w:pPr>
      <w:r w:rsidRPr="00870943">
        <w:rPr>
          <w:lang w:val="en-US"/>
        </w:rPr>
        <w:t xml:space="preserve">Rossi, T., Connell, S. D., &amp; </w:t>
      </w:r>
      <w:proofErr w:type="spellStart"/>
      <w:r w:rsidRPr="00870943">
        <w:rPr>
          <w:lang w:val="en-US"/>
        </w:rPr>
        <w:t>Nagelkerken</w:t>
      </w:r>
      <w:proofErr w:type="spellEnd"/>
      <w:r w:rsidRPr="00870943">
        <w:rPr>
          <w:lang w:val="en-US"/>
        </w:rPr>
        <w:t xml:space="preserve">, I. (2017). The sounds of silence: Regime shifts impoverish marine soundscapes. </w:t>
      </w:r>
      <w:r w:rsidRPr="00870943">
        <w:rPr>
          <w:i/>
          <w:iCs/>
          <w:lang w:val="en-US"/>
        </w:rPr>
        <w:t>Landscape Ecology</w:t>
      </w:r>
      <w:r w:rsidRPr="00870943">
        <w:rPr>
          <w:lang w:val="en-US"/>
        </w:rPr>
        <w:t xml:space="preserve">, </w:t>
      </w:r>
      <w:r w:rsidRPr="00870943">
        <w:rPr>
          <w:i/>
          <w:iCs/>
          <w:lang w:val="en-US"/>
        </w:rPr>
        <w:t>32</w:t>
      </w:r>
      <w:r w:rsidRPr="00870943">
        <w:rPr>
          <w:lang w:val="en-US"/>
        </w:rPr>
        <w:t>, 239–248. https://doi.org/10.1007/s10980-016-0439-x</w:t>
      </w:r>
    </w:p>
    <w:p w14:paraId="60E9B3DD" w14:textId="77777777" w:rsidR="00870943" w:rsidRPr="00870943" w:rsidRDefault="00870943" w:rsidP="00870943">
      <w:pPr>
        <w:pStyle w:val="Bibliography"/>
        <w:rPr>
          <w:lang w:val="en-US"/>
        </w:rPr>
      </w:pPr>
      <w:r w:rsidRPr="00870943">
        <w:rPr>
          <w:lang w:val="en-US"/>
        </w:rPr>
        <w:lastRenderedPageBreak/>
        <w:t xml:space="preserve">Seki, S.-I. (2005). The effects of a typhoon (9918 Bart, 1999) on the bird community in a warm temperate forest, Southern Japan. </w:t>
      </w:r>
      <w:r w:rsidRPr="00870943">
        <w:rPr>
          <w:i/>
          <w:iCs/>
          <w:lang w:val="en-US"/>
        </w:rPr>
        <w:t>Ornithological Science</w:t>
      </w:r>
      <w:r w:rsidRPr="00870943">
        <w:rPr>
          <w:lang w:val="en-US"/>
        </w:rPr>
        <w:t xml:space="preserve">, </w:t>
      </w:r>
      <w:r w:rsidRPr="00870943">
        <w:rPr>
          <w:i/>
          <w:iCs/>
          <w:lang w:val="en-US"/>
        </w:rPr>
        <w:t>4</w:t>
      </w:r>
      <w:r w:rsidRPr="00870943">
        <w:rPr>
          <w:lang w:val="en-US"/>
        </w:rPr>
        <w:t>(2), 117–128. https://doi.org/10.2326/osj.4.117</w:t>
      </w:r>
    </w:p>
    <w:p w14:paraId="00A6057F" w14:textId="77777777" w:rsidR="00870943" w:rsidRPr="00870943" w:rsidRDefault="00870943" w:rsidP="00870943">
      <w:pPr>
        <w:pStyle w:val="Bibliography"/>
        <w:rPr>
          <w:lang w:val="en-US"/>
        </w:rPr>
      </w:pPr>
      <w:proofErr w:type="spellStart"/>
      <w:r w:rsidRPr="00870943">
        <w:rPr>
          <w:lang w:val="en-US"/>
        </w:rPr>
        <w:t>Senzaki</w:t>
      </w:r>
      <w:proofErr w:type="spellEnd"/>
      <w:r w:rsidRPr="00870943">
        <w:rPr>
          <w:lang w:val="en-US"/>
        </w:rPr>
        <w:t xml:space="preserve">, M., Barber, J. R., Phillips, J. N., Carter, N. H., Cooper, C. B., </w:t>
      </w:r>
      <w:proofErr w:type="spellStart"/>
      <w:r w:rsidRPr="00870943">
        <w:rPr>
          <w:lang w:val="en-US"/>
        </w:rPr>
        <w:t>Ditmer</w:t>
      </w:r>
      <w:proofErr w:type="spellEnd"/>
      <w:r w:rsidRPr="00870943">
        <w:rPr>
          <w:lang w:val="en-US"/>
        </w:rPr>
        <w:t xml:space="preserve">, M. A., Fristrup, K. M., </w:t>
      </w:r>
      <w:proofErr w:type="spellStart"/>
      <w:r w:rsidRPr="00870943">
        <w:rPr>
          <w:lang w:val="en-US"/>
        </w:rPr>
        <w:t>Mcclure</w:t>
      </w:r>
      <w:proofErr w:type="spellEnd"/>
      <w:r w:rsidRPr="00870943">
        <w:rPr>
          <w:lang w:val="en-US"/>
        </w:rPr>
        <w:t xml:space="preserve">, C. J. W., &amp; </w:t>
      </w:r>
      <w:proofErr w:type="spellStart"/>
      <w:r w:rsidRPr="00870943">
        <w:rPr>
          <w:lang w:val="en-US"/>
        </w:rPr>
        <w:t>Mennitt</w:t>
      </w:r>
      <w:proofErr w:type="spellEnd"/>
      <w:r w:rsidRPr="00870943">
        <w:rPr>
          <w:lang w:val="en-US"/>
        </w:rPr>
        <w:t xml:space="preserve">, D. J. (2020). Sensory pollutants alter bird phenology and fitness across a continent. </w:t>
      </w:r>
      <w:r w:rsidRPr="00870943">
        <w:rPr>
          <w:i/>
          <w:iCs/>
          <w:lang w:val="en-US"/>
        </w:rPr>
        <w:t>Nature</w:t>
      </w:r>
      <w:r w:rsidRPr="00870943">
        <w:rPr>
          <w:lang w:val="en-US"/>
        </w:rPr>
        <w:t xml:space="preserve">, </w:t>
      </w:r>
      <w:r w:rsidRPr="00870943">
        <w:rPr>
          <w:i/>
          <w:iCs/>
          <w:lang w:val="en-US"/>
        </w:rPr>
        <w:t>587</w:t>
      </w:r>
      <w:r w:rsidRPr="00870943">
        <w:rPr>
          <w:lang w:val="en-US"/>
        </w:rPr>
        <w:t>, 605–609. https://doi.org/10.1038/s41586-020-2903-7</w:t>
      </w:r>
    </w:p>
    <w:p w14:paraId="7C2D954D" w14:textId="77777777" w:rsidR="00870943" w:rsidRPr="00870943" w:rsidRDefault="00870943" w:rsidP="00870943">
      <w:pPr>
        <w:pStyle w:val="Bibliography"/>
        <w:rPr>
          <w:lang w:val="en-US"/>
        </w:rPr>
      </w:pPr>
      <w:r w:rsidRPr="00870943">
        <w:rPr>
          <w:lang w:val="en-US"/>
        </w:rPr>
        <w:t xml:space="preserve">Sethi, S. S., Ewers, R. M., Jones, N. S., Signorelli, A., </w:t>
      </w:r>
      <w:proofErr w:type="spellStart"/>
      <w:r w:rsidRPr="00870943">
        <w:rPr>
          <w:lang w:val="en-US"/>
        </w:rPr>
        <w:t>Picinali</w:t>
      </w:r>
      <w:proofErr w:type="spellEnd"/>
      <w:r w:rsidRPr="00870943">
        <w:rPr>
          <w:lang w:val="en-US"/>
        </w:rPr>
        <w:t xml:space="preserve">, L., &amp; Orme, C. D. L. (2020). SAFE Acoustics: An open-source, real-time eco-acoustic monitoring network in the tropical rainforests of Borneo. </w:t>
      </w:r>
      <w:r w:rsidRPr="00870943">
        <w:rPr>
          <w:i/>
          <w:iCs/>
          <w:lang w:val="en-US"/>
        </w:rPr>
        <w:t>Methods in Ecology and Evolution</w:t>
      </w:r>
      <w:r w:rsidRPr="00870943">
        <w:rPr>
          <w:lang w:val="en-US"/>
        </w:rPr>
        <w:t xml:space="preserve">, </w:t>
      </w:r>
      <w:r w:rsidRPr="00870943">
        <w:rPr>
          <w:i/>
          <w:iCs/>
          <w:lang w:val="en-US"/>
        </w:rPr>
        <w:t>11</w:t>
      </w:r>
      <w:r w:rsidRPr="00870943">
        <w:rPr>
          <w:lang w:val="en-US"/>
        </w:rPr>
        <w:t>(10), 1182–1185. https://doi.org/10.1111/2041-210X.13438</w:t>
      </w:r>
    </w:p>
    <w:p w14:paraId="7BC5A5B4" w14:textId="77777777" w:rsidR="00870943" w:rsidRPr="00870943" w:rsidRDefault="00870943" w:rsidP="00870943">
      <w:pPr>
        <w:pStyle w:val="Bibliography"/>
        <w:rPr>
          <w:lang w:val="en-US"/>
        </w:rPr>
      </w:pPr>
      <w:r w:rsidRPr="00870943">
        <w:rPr>
          <w:lang w:val="en-US"/>
        </w:rPr>
        <w:t xml:space="preserve">Simmons, K. R., Eggleston, D. B., &amp; </w:t>
      </w:r>
      <w:proofErr w:type="spellStart"/>
      <w:r w:rsidRPr="00870943">
        <w:rPr>
          <w:lang w:val="en-US"/>
        </w:rPr>
        <w:t>Bohnenstiehl</w:t>
      </w:r>
      <w:proofErr w:type="spellEnd"/>
      <w:r w:rsidRPr="00870943">
        <w:rPr>
          <w:lang w:val="en-US"/>
        </w:rPr>
        <w:t xml:space="preserve">, D. W. R. (2021). Hurricane impacts on a coral reef soundscape. </w:t>
      </w:r>
      <w:proofErr w:type="spellStart"/>
      <w:r w:rsidRPr="00870943">
        <w:rPr>
          <w:i/>
          <w:iCs/>
          <w:lang w:val="en-US"/>
        </w:rPr>
        <w:t>PLoS</w:t>
      </w:r>
      <w:proofErr w:type="spellEnd"/>
      <w:r w:rsidRPr="00870943">
        <w:rPr>
          <w:i/>
          <w:iCs/>
          <w:lang w:val="en-US"/>
        </w:rPr>
        <w:t xml:space="preserve"> ONE</w:t>
      </w:r>
      <w:r w:rsidRPr="00870943">
        <w:rPr>
          <w:lang w:val="en-US"/>
        </w:rPr>
        <w:t xml:space="preserve">, </w:t>
      </w:r>
      <w:r w:rsidRPr="00870943">
        <w:rPr>
          <w:i/>
          <w:iCs/>
          <w:lang w:val="en-US"/>
        </w:rPr>
        <w:t>16</w:t>
      </w:r>
      <w:r w:rsidRPr="00870943">
        <w:rPr>
          <w:lang w:val="en-US"/>
        </w:rPr>
        <w:t>(2 February 2021), 1–27. https://doi.org/10.1371/journal.pone.0244599</w:t>
      </w:r>
    </w:p>
    <w:p w14:paraId="6872E3FF" w14:textId="77777777" w:rsidR="00870943" w:rsidRPr="00870943" w:rsidRDefault="00870943" w:rsidP="00870943">
      <w:pPr>
        <w:pStyle w:val="Bibliography"/>
        <w:rPr>
          <w:lang w:val="en-US"/>
        </w:rPr>
      </w:pPr>
      <w:proofErr w:type="spellStart"/>
      <w:r w:rsidRPr="00870943">
        <w:rPr>
          <w:lang w:val="en-US"/>
        </w:rPr>
        <w:t>Sirami</w:t>
      </w:r>
      <w:proofErr w:type="spellEnd"/>
      <w:r w:rsidRPr="00870943">
        <w:rPr>
          <w:lang w:val="en-US"/>
        </w:rPr>
        <w:t xml:space="preserve">, C., </w:t>
      </w:r>
      <w:proofErr w:type="spellStart"/>
      <w:r w:rsidRPr="00870943">
        <w:rPr>
          <w:lang w:val="en-US"/>
        </w:rPr>
        <w:t>Brotons</w:t>
      </w:r>
      <w:proofErr w:type="spellEnd"/>
      <w:r w:rsidRPr="00870943">
        <w:rPr>
          <w:lang w:val="en-US"/>
        </w:rPr>
        <w:t xml:space="preserve">, L., Burfield, I., </w:t>
      </w:r>
      <w:proofErr w:type="spellStart"/>
      <w:r w:rsidRPr="00870943">
        <w:rPr>
          <w:lang w:val="en-US"/>
        </w:rPr>
        <w:t>Fonderflick</w:t>
      </w:r>
      <w:proofErr w:type="spellEnd"/>
      <w:r w:rsidRPr="00870943">
        <w:rPr>
          <w:lang w:val="en-US"/>
        </w:rPr>
        <w:t xml:space="preserve">, J., &amp; Martin, J.-L. (2008). </w:t>
      </w:r>
      <w:proofErr w:type="spellStart"/>
      <w:r w:rsidRPr="00870943">
        <w:rPr>
          <w:lang w:val="en-US"/>
        </w:rPr>
        <w:t>Is land</w:t>
      </w:r>
      <w:proofErr w:type="spellEnd"/>
      <w:r w:rsidRPr="00870943">
        <w:rPr>
          <w:lang w:val="en-US"/>
        </w:rPr>
        <w:t xml:space="preserve"> abandonment having an impact on biodiversity? A meta-analytical approach to bird distribution changes in the north-western Mediterranean. </w:t>
      </w:r>
      <w:r w:rsidRPr="00870943">
        <w:rPr>
          <w:i/>
          <w:iCs/>
          <w:lang w:val="en-US"/>
        </w:rPr>
        <w:t>Biological Conservation</w:t>
      </w:r>
      <w:r w:rsidRPr="00870943">
        <w:rPr>
          <w:lang w:val="en-US"/>
        </w:rPr>
        <w:t xml:space="preserve">, </w:t>
      </w:r>
      <w:r w:rsidRPr="00870943">
        <w:rPr>
          <w:i/>
          <w:iCs/>
          <w:lang w:val="en-US"/>
        </w:rPr>
        <w:t>141</w:t>
      </w:r>
      <w:r w:rsidRPr="00870943">
        <w:rPr>
          <w:lang w:val="en-US"/>
        </w:rPr>
        <w:t>(2), 450–459. https://doi.org/10.1016/j.biocon.2007.10.015</w:t>
      </w:r>
    </w:p>
    <w:p w14:paraId="1AA1A659" w14:textId="77777777" w:rsidR="00870943" w:rsidRPr="00870943" w:rsidRDefault="00870943" w:rsidP="00870943">
      <w:pPr>
        <w:pStyle w:val="Bibliography"/>
        <w:rPr>
          <w:lang w:val="en-US"/>
        </w:rPr>
      </w:pPr>
      <w:r w:rsidRPr="00870943">
        <w:rPr>
          <w:lang w:val="en-US"/>
        </w:rPr>
        <w:t xml:space="preserve">Sueur, J., Krause, B., &amp; Farina, A. (2019). Climate Change Is Breaking Earth’s Beat. </w:t>
      </w:r>
      <w:r w:rsidRPr="00870943">
        <w:rPr>
          <w:i/>
          <w:iCs/>
          <w:lang w:val="en-US"/>
        </w:rPr>
        <w:t>Trends in Ecology and Evolution</w:t>
      </w:r>
      <w:r w:rsidRPr="00870943">
        <w:rPr>
          <w:lang w:val="en-US"/>
        </w:rPr>
        <w:t xml:space="preserve">, </w:t>
      </w:r>
      <w:r w:rsidRPr="00870943">
        <w:rPr>
          <w:i/>
          <w:iCs/>
          <w:lang w:val="en-US"/>
        </w:rPr>
        <w:t>34</w:t>
      </w:r>
      <w:r w:rsidRPr="00870943">
        <w:rPr>
          <w:lang w:val="en-US"/>
        </w:rPr>
        <w:t>(11), 971–973. https://doi.org/10.1016/j.tree.2019.07.014</w:t>
      </w:r>
    </w:p>
    <w:p w14:paraId="46776FB6" w14:textId="77777777" w:rsidR="00870943" w:rsidRPr="00870943" w:rsidRDefault="00870943" w:rsidP="00870943">
      <w:pPr>
        <w:pStyle w:val="Bibliography"/>
        <w:rPr>
          <w:lang w:val="en-US"/>
        </w:rPr>
      </w:pPr>
      <w:r w:rsidRPr="00870943">
        <w:rPr>
          <w:lang w:val="en-US"/>
        </w:rPr>
        <w:t xml:space="preserve">Takeuchi, K., Yoshioka, S.-I., &amp; </w:t>
      </w:r>
      <w:proofErr w:type="spellStart"/>
      <w:r w:rsidRPr="00870943">
        <w:rPr>
          <w:lang w:val="en-US"/>
        </w:rPr>
        <w:t>Fumoto</w:t>
      </w:r>
      <w:proofErr w:type="spellEnd"/>
      <w:r w:rsidRPr="00870943">
        <w:rPr>
          <w:lang w:val="en-US"/>
        </w:rPr>
        <w:t xml:space="preserve">, R. (1981). Land transformation on </w:t>
      </w:r>
      <w:proofErr w:type="spellStart"/>
      <w:r w:rsidRPr="00870943">
        <w:rPr>
          <w:lang w:val="en-US"/>
        </w:rPr>
        <w:t>okinawa</w:t>
      </w:r>
      <w:proofErr w:type="spellEnd"/>
      <w:r w:rsidRPr="00870943">
        <w:rPr>
          <w:lang w:val="en-US"/>
        </w:rPr>
        <w:t xml:space="preserve"> island, southwest Japan. </w:t>
      </w:r>
      <w:r w:rsidRPr="00870943">
        <w:rPr>
          <w:i/>
          <w:iCs/>
          <w:lang w:val="en-US"/>
        </w:rPr>
        <w:t>Geographical Reports of Tokyo Metropolitan University</w:t>
      </w:r>
      <w:r w:rsidRPr="00870943">
        <w:rPr>
          <w:lang w:val="en-US"/>
        </w:rPr>
        <w:t xml:space="preserve">, </w:t>
      </w:r>
      <w:r w:rsidRPr="00870943">
        <w:rPr>
          <w:i/>
          <w:iCs/>
          <w:lang w:val="en-US"/>
        </w:rPr>
        <w:t>16</w:t>
      </w:r>
      <w:r w:rsidRPr="00870943">
        <w:rPr>
          <w:lang w:val="en-US"/>
        </w:rPr>
        <w:t>, 113–129.</w:t>
      </w:r>
    </w:p>
    <w:p w14:paraId="6F05689D" w14:textId="77777777" w:rsidR="00870943" w:rsidRPr="00870943" w:rsidRDefault="00870943" w:rsidP="00870943">
      <w:pPr>
        <w:pStyle w:val="Bibliography"/>
        <w:rPr>
          <w:lang w:val="en-US"/>
        </w:rPr>
      </w:pPr>
      <w:proofErr w:type="spellStart"/>
      <w:r w:rsidRPr="00870943">
        <w:rPr>
          <w:lang w:val="en-US"/>
        </w:rPr>
        <w:lastRenderedPageBreak/>
        <w:t>Testard</w:t>
      </w:r>
      <w:proofErr w:type="spellEnd"/>
      <w:r w:rsidRPr="00870943">
        <w:rPr>
          <w:lang w:val="en-US"/>
        </w:rPr>
        <w:t xml:space="preserve">, C., Larson, S. M., </w:t>
      </w:r>
      <w:proofErr w:type="spellStart"/>
      <w:r w:rsidRPr="00870943">
        <w:rPr>
          <w:lang w:val="en-US"/>
        </w:rPr>
        <w:t>Watowich</w:t>
      </w:r>
      <w:proofErr w:type="spellEnd"/>
      <w:r w:rsidRPr="00870943">
        <w:rPr>
          <w:lang w:val="en-US"/>
        </w:rPr>
        <w:t xml:space="preserve">, M. M., Kaplinsky, C. H., </w:t>
      </w:r>
      <w:proofErr w:type="spellStart"/>
      <w:r w:rsidRPr="00870943">
        <w:rPr>
          <w:lang w:val="en-US"/>
        </w:rPr>
        <w:t>Bernau</w:t>
      </w:r>
      <w:proofErr w:type="spellEnd"/>
      <w:r w:rsidRPr="00870943">
        <w:rPr>
          <w:lang w:val="en-US"/>
        </w:rPr>
        <w:t xml:space="preserve">, A., </w:t>
      </w:r>
      <w:proofErr w:type="spellStart"/>
      <w:r w:rsidRPr="00870943">
        <w:rPr>
          <w:lang w:val="en-US"/>
        </w:rPr>
        <w:t>Faulder</w:t>
      </w:r>
      <w:proofErr w:type="spellEnd"/>
      <w:r w:rsidRPr="00870943">
        <w:rPr>
          <w:lang w:val="en-US"/>
        </w:rPr>
        <w:t>, M., Marshall, H. H., Lehmann, J., Ruiz-</w:t>
      </w:r>
      <w:proofErr w:type="spellStart"/>
      <w:r w:rsidRPr="00870943">
        <w:rPr>
          <w:lang w:val="en-US"/>
        </w:rPr>
        <w:t>Lambides</w:t>
      </w:r>
      <w:proofErr w:type="spellEnd"/>
      <w:r w:rsidRPr="00870943">
        <w:rPr>
          <w:lang w:val="en-US"/>
        </w:rPr>
        <w:t xml:space="preserve">, A., </w:t>
      </w:r>
      <w:proofErr w:type="spellStart"/>
      <w:r w:rsidRPr="00870943">
        <w:rPr>
          <w:lang w:val="en-US"/>
        </w:rPr>
        <w:t>Higham</w:t>
      </w:r>
      <w:proofErr w:type="spellEnd"/>
      <w:r w:rsidRPr="00870943">
        <w:rPr>
          <w:lang w:val="en-US"/>
        </w:rPr>
        <w:t>, J. P., Montague, M. J., Snyder-</w:t>
      </w:r>
      <w:proofErr w:type="spellStart"/>
      <w:r w:rsidRPr="00870943">
        <w:rPr>
          <w:lang w:val="en-US"/>
        </w:rPr>
        <w:t>Mackler</w:t>
      </w:r>
      <w:proofErr w:type="spellEnd"/>
      <w:r w:rsidRPr="00870943">
        <w:rPr>
          <w:lang w:val="en-US"/>
        </w:rPr>
        <w:t xml:space="preserve">, N., Platt, M. L., &amp; Brent, L. J. N. (2021). Rhesus macaques build new social connections after a natural disaster. </w:t>
      </w:r>
      <w:r w:rsidRPr="00870943">
        <w:rPr>
          <w:i/>
          <w:iCs/>
          <w:lang w:val="en-US"/>
        </w:rPr>
        <w:t>Current Biology</w:t>
      </w:r>
      <w:r w:rsidRPr="00870943">
        <w:rPr>
          <w:lang w:val="en-US"/>
        </w:rPr>
        <w:t xml:space="preserve">, </w:t>
      </w:r>
      <w:r w:rsidRPr="00870943">
        <w:rPr>
          <w:i/>
          <w:iCs/>
          <w:lang w:val="en-US"/>
        </w:rPr>
        <w:t>31</w:t>
      </w:r>
      <w:r w:rsidRPr="00870943">
        <w:rPr>
          <w:lang w:val="en-US"/>
        </w:rPr>
        <w:t>(11), 2299-2309.e7. https://doi.org/10.1016/j.cub.2021.03.029</w:t>
      </w:r>
    </w:p>
    <w:p w14:paraId="3D8B4486" w14:textId="77777777" w:rsidR="00870943" w:rsidRPr="00870943" w:rsidRDefault="00870943" w:rsidP="00870943">
      <w:pPr>
        <w:pStyle w:val="Bibliography"/>
        <w:rPr>
          <w:lang w:val="en-US"/>
        </w:rPr>
      </w:pPr>
      <w:r w:rsidRPr="00870943">
        <w:rPr>
          <w:lang w:val="en-US"/>
        </w:rPr>
        <w:t xml:space="preserve">Tilman, D., Reich, P. B., &amp; Knops, J. M. H. (2006). Biodiversity and ecosystem stability in a decade-long grassland experiment. </w:t>
      </w:r>
      <w:r w:rsidRPr="00870943">
        <w:rPr>
          <w:i/>
          <w:iCs/>
          <w:lang w:val="en-US"/>
        </w:rPr>
        <w:t>Nature</w:t>
      </w:r>
      <w:r w:rsidRPr="00870943">
        <w:rPr>
          <w:lang w:val="en-US"/>
        </w:rPr>
        <w:t xml:space="preserve">, </w:t>
      </w:r>
      <w:r w:rsidRPr="00870943">
        <w:rPr>
          <w:i/>
          <w:iCs/>
          <w:lang w:val="en-US"/>
        </w:rPr>
        <w:t>441</w:t>
      </w:r>
      <w:r w:rsidRPr="00870943">
        <w:rPr>
          <w:lang w:val="en-US"/>
        </w:rPr>
        <w:t>(7093), 629–632. https://doi.org/10.1038/nature04742</w:t>
      </w:r>
    </w:p>
    <w:p w14:paraId="22D09B54" w14:textId="77777777" w:rsidR="00870943" w:rsidRPr="00870943" w:rsidRDefault="00870943" w:rsidP="00870943">
      <w:pPr>
        <w:pStyle w:val="Bibliography"/>
        <w:rPr>
          <w:lang w:val="en-US"/>
        </w:rPr>
      </w:pPr>
      <w:r w:rsidRPr="00870943">
        <w:rPr>
          <w:lang w:val="en-US"/>
        </w:rPr>
        <w:t xml:space="preserve">Toth, C. A., Pauli, B. P., McClure, C. J. W., Francis, C. D., Newman, P., Barber, J. R., &amp; Fristrup, K. (2022). A stochastic simulation model for assessing the masking effects of road noise for wildlife, outdoor recreation, and </w:t>
      </w:r>
      <w:proofErr w:type="spellStart"/>
      <w:r w:rsidRPr="00870943">
        <w:rPr>
          <w:lang w:val="en-US"/>
        </w:rPr>
        <w:t>bioacoustic</w:t>
      </w:r>
      <w:proofErr w:type="spellEnd"/>
      <w:r w:rsidRPr="00870943">
        <w:rPr>
          <w:lang w:val="en-US"/>
        </w:rPr>
        <w:t xml:space="preserve"> monitoring. </w:t>
      </w:r>
      <w:proofErr w:type="spellStart"/>
      <w:r w:rsidRPr="00870943">
        <w:rPr>
          <w:i/>
          <w:iCs/>
          <w:lang w:val="en-US"/>
        </w:rPr>
        <w:t>Oecologia</w:t>
      </w:r>
      <w:proofErr w:type="spellEnd"/>
      <w:r w:rsidRPr="00870943">
        <w:rPr>
          <w:lang w:val="en-US"/>
        </w:rPr>
        <w:t xml:space="preserve">, </w:t>
      </w:r>
      <w:r w:rsidRPr="00870943">
        <w:rPr>
          <w:i/>
          <w:iCs/>
          <w:lang w:val="en-US"/>
        </w:rPr>
        <w:t>199</w:t>
      </w:r>
      <w:r w:rsidRPr="00870943">
        <w:rPr>
          <w:lang w:val="en-US"/>
        </w:rPr>
        <w:t>(1), 217–228. https://doi.org/10.1007/s00442-022-05171-2</w:t>
      </w:r>
    </w:p>
    <w:p w14:paraId="37E3A668" w14:textId="77777777" w:rsidR="00870943" w:rsidRPr="00870943" w:rsidRDefault="00870943" w:rsidP="00870943">
      <w:pPr>
        <w:pStyle w:val="Bibliography"/>
        <w:rPr>
          <w:lang w:val="en-US"/>
        </w:rPr>
      </w:pPr>
      <w:r w:rsidRPr="00870943">
        <w:rPr>
          <w:lang w:val="en-US"/>
        </w:rPr>
        <w:t xml:space="preserve">Uchida, K., &amp; </w:t>
      </w:r>
      <w:proofErr w:type="spellStart"/>
      <w:r w:rsidRPr="00870943">
        <w:rPr>
          <w:lang w:val="en-US"/>
        </w:rPr>
        <w:t>Ushimaru</w:t>
      </w:r>
      <w:proofErr w:type="spellEnd"/>
      <w:r w:rsidRPr="00870943">
        <w:rPr>
          <w:lang w:val="en-US"/>
        </w:rPr>
        <w:t xml:space="preserve">, A. (2014). Biodiversity declines due to abandonment and intensification of agricultural lands: Patterns and mechanisms. </w:t>
      </w:r>
      <w:r w:rsidRPr="00870943">
        <w:rPr>
          <w:i/>
          <w:iCs/>
          <w:lang w:val="en-US"/>
        </w:rPr>
        <w:t>Ecological Monographs</w:t>
      </w:r>
      <w:r w:rsidRPr="00870943">
        <w:rPr>
          <w:lang w:val="en-US"/>
        </w:rPr>
        <w:t xml:space="preserve">, </w:t>
      </w:r>
      <w:r w:rsidRPr="00870943">
        <w:rPr>
          <w:i/>
          <w:iCs/>
          <w:lang w:val="en-US"/>
        </w:rPr>
        <w:t>84</w:t>
      </w:r>
      <w:r w:rsidRPr="00870943">
        <w:rPr>
          <w:lang w:val="en-US"/>
        </w:rPr>
        <w:t>(4), 637–658. https://doi.org/10.1890/13-2170.1</w:t>
      </w:r>
    </w:p>
    <w:p w14:paraId="3373A2CC" w14:textId="77777777" w:rsidR="00870943" w:rsidRPr="00870943" w:rsidRDefault="00870943" w:rsidP="00870943">
      <w:pPr>
        <w:pStyle w:val="Bibliography"/>
        <w:rPr>
          <w:lang w:val="en-US"/>
        </w:rPr>
      </w:pPr>
      <w:r w:rsidRPr="00870943">
        <w:rPr>
          <w:lang w:val="en-US"/>
        </w:rPr>
        <w:t xml:space="preserve">Vogel, A., Manning, P., </w:t>
      </w:r>
      <w:proofErr w:type="spellStart"/>
      <w:r w:rsidRPr="00870943">
        <w:rPr>
          <w:lang w:val="en-US"/>
        </w:rPr>
        <w:t>Cadotte</w:t>
      </w:r>
      <w:proofErr w:type="spellEnd"/>
      <w:r w:rsidRPr="00870943">
        <w:rPr>
          <w:lang w:val="en-US"/>
        </w:rPr>
        <w:t xml:space="preserve">, M. W., Cowles, J., Isbell, F., </w:t>
      </w:r>
      <w:proofErr w:type="spellStart"/>
      <w:r w:rsidRPr="00870943">
        <w:rPr>
          <w:lang w:val="en-US"/>
        </w:rPr>
        <w:t>Jousset</w:t>
      </w:r>
      <w:proofErr w:type="spellEnd"/>
      <w:r w:rsidRPr="00870943">
        <w:rPr>
          <w:lang w:val="en-US"/>
        </w:rPr>
        <w:t xml:space="preserve">, A. L. C., Kimmel, K., Meyer, S. T., Reich, P. B., </w:t>
      </w:r>
      <w:proofErr w:type="spellStart"/>
      <w:r w:rsidRPr="00870943">
        <w:rPr>
          <w:lang w:val="en-US"/>
        </w:rPr>
        <w:t>Roscher</w:t>
      </w:r>
      <w:proofErr w:type="spellEnd"/>
      <w:r w:rsidRPr="00870943">
        <w:rPr>
          <w:lang w:val="en-US"/>
        </w:rPr>
        <w:t xml:space="preserve">, C., Scherer-Lorenzen, M., Tilman, D., </w:t>
      </w:r>
      <w:proofErr w:type="spellStart"/>
      <w:r w:rsidRPr="00870943">
        <w:rPr>
          <w:lang w:val="en-US"/>
        </w:rPr>
        <w:t>Weigelt</w:t>
      </w:r>
      <w:proofErr w:type="spellEnd"/>
      <w:r w:rsidRPr="00870943">
        <w:rPr>
          <w:lang w:val="en-US"/>
        </w:rPr>
        <w:t xml:space="preserve">, A., Wright, A. J., Eisenhauer, N., &amp; Wagg, C. (2019). Lost in trait space: Species-poor communities are inflexible in properties that drive ecosystem functioning. In </w:t>
      </w:r>
      <w:r w:rsidRPr="00870943">
        <w:rPr>
          <w:i/>
          <w:iCs/>
          <w:lang w:val="en-US"/>
        </w:rPr>
        <w:t>Advances in Ecological Research</w:t>
      </w:r>
      <w:r w:rsidRPr="00870943">
        <w:rPr>
          <w:lang w:val="en-US"/>
        </w:rPr>
        <w:t xml:space="preserve"> (1st ed., Vol. 61, p. 131). Elsevier Ltd. https://doi.org/10.1016/bs.aecr.2019.06.002</w:t>
      </w:r>
    </w:p>
    <w:p w14:paraId="76393CBB" w14:textId="77777777" w:rsidR="00870943" w:rsidRPr="00870943" w:rsidRDefault="00870943" w:rsidP="00870943">
      <w:pPr>
        <w:pStyle w:val="Bibliography"/>
        <w:rPr>
          <w:lang w:val="en-US"/>
        </w:rPr>
      </w:pPr>
      <w:r w:rsidRPr="00870943">
        <w:rPr>
          <w:lang w:val="en-US"/>
        </w:rPr>
        <w:t xml:space="preserve">Wang, S., Loreau, M., </w:t>
      </w:r>
      <w:proofErr w:type="spellStart"/>
      <w:r w:rsidRPr="00870943">
        <w:rPr>
          <w:lang w:val="en-US"/>
        </w:rPr>
        <w:t>Arnoldi</w:t>
      </w:r>
      <w:proofErr w:type="spellEnd"/>
      <w:r w:rsidRPr="00870943">
        <w:rPr>
          <w:lang w:val="en-US"/>
        </w:rPr>
        <w:t xml:space="preserve">, J.-F., Fang, J., Rahman, K. Abd., Tao, S., &amp; de </w:t>
      </w:r>
      <w:proofErr w:type="spellStart"/>
      <w:r w:rsidRPr="00870943">
        <w:rPr>
          <w:lang w:val="en-US"/>
        </w:rPr>
        <w:t>Mazancourt</w:t>
      </w:r>
      <w:proofErr w:type="spellEnd"/>
      <w:r w:rsidRPr="00870943">
        <w:rPr>
          <w:lang w:val="en-US"/>
        </w:rPr>
        <w:t xml:space="preserve">, C. (2017). An invariability-area relationship sheds new light on the spatial scaling of </w:t>
      </w:r>
      <w:r w:rsidRPr="00870943">
        <w:rPr>
          <w:lang w:val="en-US"/>
        </w:rPr>
        <w:lastRenderedPageBreak/>
        <w:t xml:space="preserve">ecological stability. </w:t>
      </w:r>
      <w:r w:rsidRPr="00870943">
        <w:rPr>
          <w:i/>
          <w:iCs/>
          <w:lang w:val="en-US"/>
        </w:rPr>
        <w:t>Nature Communications</w:t>
      </w:r>
      <w:r w:rsidRPr="00870943">
        <w:rPr>
          <w:lang w:val="en-US"/>
        </w:rPr>
        <w:t xml:space="preserve">, </w:t>
      </w:r>
      <w:r w:rsidRPr="00870943">
        <w:rPr>
          <w:i/>
          <w:iCs/>
          <w:lang w:val="en-US"/>
        </w:rPr>
        <w:t>8</w:t>
      </w:r>
      <w:r w:rsidRPr="00870943">
        <w:rPr>
          <w:lang w:val="en-US"/>
        </w:rPr>
        <w:t>(May), 15211–15211. https://doi.org/10.1038/ncomms15211</w:t>
      </w:r>
    </w:p>
    <w:p w14:paraId="0CDBBCDC" w14:textId="77777777" w:rsidR="00870943" w:rsidRPr="00870943" w:rsidRDefault="00870943" w:rsidP="00870943">
      <w:pPr>
        <w:pStyle w:val="Bibliography"/>
        <w:rPr>
          <w:lang w:val="en-US"/>
        </w:rPr>
      </w:pPr>
      <w:r w:rsidRPr="00870943">
        <w:rPr>
          <w:lang w:val="en-US"/>
        </w:rPr>
        <w:t xml:space="preserve">Wang, S., Loreau, M., de </w:t>
      </w:r>
      <w:proofErr w:type="spellStart"/>
      <w:r w:rsidRPr="00870943">
        <w:rPr>
          <w:lang w:val="en-US"/>
        </w:rPr>
        <w:t>Mazancourt</w:t>
      </w:r>
      <w:proofErr w:type="spellEnd"/>
      <w:r w:rsidRPr="00870943">
        <w:rPr>
          <w:lang w:val="en-US"/>
        </w:rPr>
        <w:t xml:space="preserve">, C., Isbell, F., </w:t>
      </w:r>
      <w:proofErr w:type="spellStart"/>
      <w:r w:rsidRPr="00870943">
        <w:rPr>
          <w:lang w:val="en-US"/>
        </w:rPr>
        <w:t>Beierkuhnlein</w:t>
      </w:r>
      <w:proofErr w:type="spellEnd"/>
      <w:r w:rsidRPr="00870943">
        <w:rPr>
          <w:lang w:val="en-US"/>
        </w:rPr>
        <w:t xml:space="preserve">, C., Connolly, J., </w:t>
      </w:r>
      <w:proofErr w:type="spellStart"/>
      <w:r w:rsidRPr="00870943">
        <w:rPr>
          <w:lang w:val="en-US"/>
        </w:rPr>
        <w:t>Deutschman</w:t>
      </w:r>
      <w:proofErr w:type="spellEnd"/>
      <w:r w:rsidRPr="00870943">
        <w:rPr>
          <w:lang w:val="en-US"/>
        </w:rPr>
        <w:t xml:space="preserve">, D. H., </w:t>
      </w:r>
      <w:proofErr w:type="spellStart"/>
      <w:r w:rsidRPr="00870943">
        <w:rPr>
          <w:lang w:val="en-US"/>
        </w:rPr>
        <w:t>Doležal</w:t>
      </w:r>
      <w:proofErr w:type="spellEnd"/>
      <w:r w:rsidRPr="00870943">
        <w:rPr>
          <w:lang w:val="en-US"/>
        </w:rPr>
        <w:t xml:space="preserve">, J., Eisenhauer, N., Hector, A., Jentsch, A., </w:t>
      </w:r>
      <w:proofErr w:type="spellStart"/>
      <w:r w:rsidRPr="00870943">
        <w:rPr>
          <w:lang w:val="en-US"/>
        </w:rPr>
        <w:t>Kreyling</w:t>
      </w:r>
      <w:proofErr w:type="spellEnd"/>
      <w:r w:rsidRPr="00870943">
        <w:rPr>
          <w:lang w:val="en-US"/>
        </w:rPr>
        <w:t xml:space="preserve">, J., Lanta, V., </w:t>
      </w:r>
      <w:proofErr w:type="spellStart"/>
      <w:r w:rsidRPr="00870943">
        <w:rPr>
          <w:lang w:val="en-US"/>
        </w:rPr>
        <w:t>Lepš</w:t>
      </w:r>
      <w:proofErr w:type="spellEnd"/>
      <w:r w:rsidRPr="00870943">
        <w:rPr>
          <w:lang w:val="en-US"/>
        </w:rPr>
        <w:t xml:space="preserve">, J., </w:t>
      </w:r>
      <w:proofErr w:type="spellStart"/>
      <w:r w:rsidRPr="00870943">
        <w:rPr>
          <w:lang w:val="en-US"/>
        </w:rPr>
        <w:t>Polley</w:t>
      </w:r>
      <w:proofErr w:type="spellEnd"/>
      <w:r w:rsidRPr="00870943">
        <w:rPr>
          <w:lang w:val="en-US"/>
        </w:rPr>
        <w:t xml:space="preserve">, H. W., Reich, P. B., van </w:t>
      </w:r>
      <w:proofErr w:type="spellStart"/>
      <w:r w:rsidRPr="00870943">
        <w:rPr>
          <w:lang w:val="en-US"/>
        </w:rPr>
        <w:t>Ruijven</w:t>
      </w:r>
      <w:proofErr w:type="spellEnd"/>
      <w:r w:rsidRPr="00870943">
        <w:rPr>
          <w:lang w:val="en-US"/>
        </w:rPr>
        <w:t xml:space="preserve">, J., Schmid, B., Tilman, D., … Craven, D. (2021). Biotic homogenization destabilizes ecosystem functioning by decreasing spatial asynchrony. </w:t>
      </w:r>
      <w:r w:rsidRPr="00870943">
        <w:rPr>
          <w:i/>
          <w:iCs/>
          <w:lang w:val="en-US"/>
        </w:rPr>
        <w:t>Ecology</w:t>
      </w:r>
      <w:r w:rsidRPr="00870943">
        <w:rPr>
          <w:lang w:val="en-US"/>
        </w:rPr>
        <w:t xml:space="preserve">, </w:t>
      </w:r>
      <w:r w:rsidRPr="00870943">
        <w:rPr>
          <w:i/>
          <w:iCs/>
          <w:lang w:val="en-US"/>
        </w:rPr>
        <w:t>102</w:t>
      </w:r>
      <w:r w:rsidRPr="00870943">
        <w:rPr>
          <w:lang w:val="en-US"/>
        </w:rPr>
        <w:t>(6), 1–10. https://doi.org/10.1002/ecy.3332</w:t>
      </w:r>
    </w:p>
    <w:p w14:paraId="64E8FF30" w14:textId="77777777" w:rsidR="00870943" w:rsidRPr="00870943" w:rsidRDefault="00870943" w:rsidP="00870943">
      <w:pPr>
        <w:pStyle w:val="Bibliography"/>
        <w:rPr>
          <w:lang w:val="en-US"/>
        </w:rPr>
      </w:pPr>
      <w:r w:rsidRPr="00870943">
        <w:rPr>
          <w:lang w:val="en-US"/>
        </w:rPr>
        <w:t xml:space="preserve">White, L., O’Connor, N. E., Yang, Q., Emmerson, M. C., &amp; Donohue, I. (2020). Individual species provide multifaceted contributions to the stability of ecosystems. </w:t>
      </w:r>
      <w:r w:rsidRPr="00870943">
        <w:rPr>
          <w:i/>
          <w:iCs/>
          <w:lang w:val="en-US"/>
        </w:rPr>
        <w:t>Nature Ecology and Evolution</w:t>
      </w:r>
      <w:r w:rsidRPr="00870943">
        <w:rPr>
          <w:lang w:val="en-US"/>
        </w:rPr>
        <w:t xml:space="preserve">, </w:t>
      </w:r>
      <w:r w:rsidRPr="00870943">
        <w:rPr>
          <w:i/>
          <w:iCs/>
          <w:lang w:val="en-US"/>
        </w:rPr>
        <w:t>1</w:t>
      </w:r>
      <w:r w:rsidRPr="00870943">
        <w:rPr>
          <w:lang w:val="en-US"/>
        </w:rPr>
        <w:t>. https://doi.org/10.1038/s41559-020-01315-w</w:t>
      </w:r>
    </w:p>
    <w:p w14:paraId="5992C847" w14:textId="77777777" w:rsidR="00870943" w:rsidRPr="00870943" w:rsidRDefault="00870943" w:rsidP="00870943">
      <w:pPr>
        <w:pStyle w:val="Bibliography"/>
        <w:rPr>
          <w:lang w:val="en-US"/>
        </w:rPr>
      </w:pPr>
      <w:r w:rsidRPr="00870943">
        <w:rPr>
          <w:lang w:val="en-US"/>
        </w:rPr>
        <w:t xml:space="preserve">Wiley, J. W., &amp; </w:t>
      </w:r>
      <w:proofErr w:type="spellStart"/>
      <w:r w:rsidRPr="00870943">
        <w:rPr>
          <w:lang w:val="en-US"/>
        </w:rPr>
        <w:t>Wunderle</w:t>
      </w:r>
      <w:proofErr w:type="spellEnd"/>
      <w:r w:rsidRPr="00870943">
        <w:rPr>
          <w:lang w:val="en-US"/>
        </w:rPr>
        <w:t xml:space="preserve">, J. M. (1993). The effects of hurricanes on birds, with special reference to Caribbean islands. </w:t>
      </w:r>
      <w:r w:rsidRPr="00870943">
        <w:rPr>
          <w:i/>
          <w:iCs/>
          <w:lang w:val="en-US"/>
        </w:rPr>
        <w:t>Bird Conservation International</w:t>
      </w:r>
      <w:r w:rsidRPr="00870943">
        <w:rPr>
          <w:lang w:val="en-US"/>
        </w:rPr>
        <w:t xml:space="preserve">, </w:t>
      </w:r>
      <w:r w:rsidRPr="00870943">
        <w:rPr>
          <w:i/>
          <w:iCs/>
          <w:lang w:val="en-US"/>
        </w:rPr>
        <w:t>3</w:t>
      </w:r>
      <w:r w:rsidRPr="00870943">
        <w:rPr>
          <w:lang w:val="en-US"/>
        </w:rPr>
        <w:t>(4), 319–349. https://doi.org/10.1017/S0959270900002598</w:t>
      </w:r>
    </w:p>
    <w:p w14:paraId="6F1A1E96" w14:textId="77777777" w:rsidR="00870943" w:rsidRPr="00870943" w:rsidRDefault="00870943" w:rsidP="00870943">
      <w:pPr>
        <w:pStyle w:val="Bibliography"/>
        <w:rPr>
          <w:lang w:val="en-US"/>
        </w:rPr>
      </w:pPr>
      <w:r w:rsidRPr="00870943">
        <w:rPr>
          <w:lang w:val="en-US"/>
        </w:rPr>
        <w:t xml:space="preserve">Willig, M. R., &amp; Camilo, G. R. (1991). The Effect of Hurricane Hugo on Six Invertebrate Species in the Luquillo Experimental Forest of Puerto Rico. </w:t>
      </w:r>
      <w:proofErr w:type="spellStart"/>
      <w:r w:rsidRPr="00870943">
        <w:rPr>
          <w:i/>
          <w:iCs/>
          <w:lang w:val="en-US"/>
        </w:rPr>
        <w:t>Biotropica</w:t>
      </w:r>
      <w:proofErr w:type="spellEnd"/>
      <w:r w:rsidRPr="00870943">
        <w:rPr>
          <w:lang w:val="en-US"/>
        </w:rPr>
        <w:t xml:space="preserve">, </w:t>
      </w:r>
      <w:r w:rsidRPr="00870943">
        <w:rPr>
          <w:i/>
          <w:iCs/>
          <w:lang w:val="en-US"/>
        </w:rPr>
        <w:t>23</w:t>
      </w:r>
      <w:r w:rsidRPr="00870943">
        <w:rPr>
          <w:lang w:val="en-US"/>
        </w:rPr>
        <w:t>(4), 455–461. https://doi.org/10.2307/2388266</w:t>
      </w:r>
    </w:p>
    <w:p w14:paraId="581455AE" w14:textId="77777777" w:rsidR="00870943" w:rsidRPr="00870943" w:rsidRDefault="00870943" w:rsidP="00870943">
      <w:pPr>
        <w:pStyle w:val="Bibliography"/>
        <w:rPr>
          <w:lang w:val="en-US"/>
        </w:rPr>
      </w:pPr>
      <w:r w:rsidRPr="00870943">
        <w:rPr>
          <w:lang w:val="en-US"/>
        </w:rPr>
        <w:t xml:space="preserve">Yang, Q., Fowler, M. S., Jackson, A. L., &amp; Donohue, I. (2019). The predictability of ecological stability in a noisy world. </w:t>
      </w:r>
      <w:r w:rsidRPr="00870943">
        <w:rPr>
          <w:i/>
          <w:iCs/>
          <w:lang w:val="en-US"/>
        </w:rPr>
        <w:t>Nature Ecology and Evolution</w:t>
      </w:r>
      <w:r w:rsidRPr="00870943">
        <w:rPr>
          <w:lang w:val="en-US"/>
        </w:rPr>
        <w:t xml:space="preserve">, </w:t>
      </w:r>
      <w:r w:rsidRPr="00870943">
        <w:rPr>
          <w:i/>
          <w:iCs/>
          <w:lang w:val="en-US"/>
        </w:rPr>
        <w:t>3</w:t>
      </w:r>
      <w:r w:rsidRPr="00870943">
        <w:rPr>
          <w:lang w:val="en-US"/>
        </w:rPr>
        <w:t>(February), 31–33. https://doi.org/10.1038/s41559-018-0794-x</w:t>
      </w:r>
    </w:p>
    <w:p w14:paraId="1F27D159" w14:textId="77777777" w:rsidR="00870943" w:rsidRPr="00870943" w:rsidRDefault="00870943" w:rsidP="00870943">
      <w:pPr>
        <w:pStyle w:val="Bibliography"/>
        <w:rPr>
          <w:lang w:val="en-US"/>
        </w:rPr>
      </w:pPr>
      <w:proofErr w:type="spellStart"/>
      <w:r w:rsidRPr="00870943">
        <w:rPr>
          <w:lang w:val="en-US"/>
        </w:rPr>
        <w:t>Zampieri</w:t>
      </w:r>
      <w:proofErr w:type="spellEnd"/>
      <w:r w:rsidRPr="00870943">
        <w:rPr>
          <w:lang w:val="en-US"/>
        </w:rPr>
        <w:t xml:space="preserve">, N. E., Pau, S., &amp; Okamoto, D. K. (2020). The impact of Hurricane Michael on longleaf pine habitats in Florida. </w:t>
      </w:r>
      <w:r w:rsidRPr="00870943">
        <w:rPr>
          <w:i/>
          <w:iCs/>
          <w:lang w:val="en-US"/>
        </w:rPr>
        <w:t>Scientific Reports</w:t>
      </w:r>
      <w:r w:rsidRPr="00870943">
        <w:rPr>
          <w:lang w:val="en-US"/>
        </w:rPr>
        <w:t xml:space="preserve">, </w:t>
      </w:r>
      <w:r w:rsidRPr="00870943">
        <w:rPr>
          <w:i/>
          <w:iCs/>
          <w:lang w:val="en-US"/>
        </w:rPr>
        <w:t>10</w:t>
      </w:r>
      <w:r w:rsidRPr="00870943">
        <w:rPr>
          <w:lang w:val="en-US"/>
        </w:rPr>
        <w:t>(1), 1–11. https://doi.org/10.1038/s41598-020-65436-9</w:t>
      </w:r>
    </w:p>
    <w:p w14:paraId="559714B4" w14:textId="77777777" w:rsidR="00870943" w:rsidRPr="00870943" w:rsidRDefault="00870943" w:rsidP="00870943">
      <w:pPr>
        <w:pStyle w:val="Bibliography"/>
        <w:rPr>
          <w:lang w:val="en-US"/>
        </w:rPr>
      </w:pPr>
      <w:proofErr w:type="spellStart"/>
      <w:r w:rsidRPr="00870943">
        <w:rPr>
          <w:lang w:val="en-US"/>
        </w:rPr>
        <w:lastRenderedPageBreak/>
        <w:t>Zelnik</w:t>
      </w:r>
      <w:proofErr w:type="spellEnd"/>
      <w:r w:rsidRPr="00870943">
        <w:rPr>
          <w:lang w:val="en-US"/>
        </w:rPr>
        <w:t xml:space="preserve">, Y. R., </w:t>
      </w:r>
      <w:proofErr w:type="spellStart"/>
      <w:r w:rsidRPr="00870943">
        <w:rPr>
          <w:lang w:val="en-US"/>
        </w:rPr>
        <w:t>Arnoldi</w:t>
      </w:r>
      <w:proofErr w:type="spellEnd"/>
      <w:r w:rsidRPr="00870943">
        <w:rPr>
          <w:lang w:val="en-US"/>
        </w:rPr>
        <w:t xml:space="preserve">, J.-F., &amp; Loreau, M. (2018). The Impact of Spatial and Temporal Dimensions of Disturbances on Ecosystem Stability. </w:t>
      </w:r>
      <w:r w:rsidRPr="00870943">
        <w:rPr>
          <w:i/>
          <w:iCs/>
          <w:lang w:val="en-US"/>
        </w:rPr>
        <w:t>Frontiers in Ecology and Evolution</w:t>
      </w:r>
      <w:r w:rsidRPr="00870943">
        <w:rPr>
          <w:lang w:val="en-US"/>
        </w:rPr>
        <w:t xml:space="preserve">, </w:t>
      </w:r>
      <w:r w:rsidRPr="00870943">
        <w:rPr>
          <w:i/>
          <w:iCs/>
          <w:lang w:val="en-US"/>
        </w:rPr>
        <w:t>6</w:t>
      </w:r>
      <w:r w:rsidRPr="00870943">
        <w:rPr>
          <w:lang w:val="en-US"/>
        </w:rPr>
        <w:t>. https://www.frontiersin.org/article/10.3389/fevo.2018.00224</w:t>
      </w:r>
    </w:p>
    <w:p w14:paraId="20022146" w14:textId="77777777" w:rsidR="00870943" w:rsidRPr="00870943" w:rsidRDefault="00870943" w:rsidP="00870943">
      <w:pPr>
        <w:pStyle w:val="Bibliography"/>
        <w:rPr>
          <w:lang w:val="en-US"/>
        </w:rPr>
      </w:pPr>
      <w:r w:rsidRPr="00870943">
        <w:rPr>
          <w:lang w:val="en-US"/>
        </w:rPr>
        <w:t xml:space="preserve">Zhang, Q., Hong, Y., Zou, F., Zhang, M., Lee, T. M., Song, X., &amp; Rao, J. (2016). Avian responses to an extreme ice storm are determined by a combination of functional traits, </w:t>
      </w:r>
      <w:proofErr w:type="spellStart"/>
      <w:r w:rsidRPr="00870943">
        <w:rPr>
          <w:lang w:val="en-US"/>
        </w:rPr>
        <w:t>behavioural</w:t>
      </w:r>
      <w:proofErr w:type="spellEnd"/>
      <w:r w:rsidRPr="00870943">
        <w:rPr>
          <w:lang w:val="en-US"/>
        </w:rPr>
        <w:t xml:space="preserve"> </w:t>
      </w:r>
      <w:proofErr w:type="gramStart"/>
      <w:r w:rsidRPr="00870943">
        <w:rPr>
          <w:lang w:val="en-US"/>
        </w:rPr>
        <w:t>adaptations</w:t>
      </w:r>
      <w:proofErr w:type="gramEnd"/>
      <w:r w:rsidRPr="00870943">
        <w:rPr>
          <w:lang w:val="en-US"/>
        </w:rPr>
        <w:t xml:space="preserve"> and habitat modifications. </w:t>
      </w:r>
      <w:r w:rsidRPr="00870943">
        <w:rPr>
          <w:i/>
          <w:iCs/>
          <w:lang w:val="en-US"/>
        </w:rPr>
        <w:t>Scientific Reports</w:t>
      </w:r>
      <w:r w:rsidRPr="00870943">
        <w:rPr>
          <w:lang w:val="en-US"/>
        </w:rPr>
        <w:t xml:space="preserve">, </w:t>
      </w:r>
      <w:r w:rsidRPr="00870943">
        <w:rPr>
          <w:i/>
          <w:iCs/>
          <w:lang w:val="en-US"/>
        </w:rPr>
        <w:t>6</w:t>
      </w:r>
      <w:r w:rsidRPr="00870943">
        <w:rPr>
          <w:lang w:val="en-US"/>
        </w:rPr>
        <w:t>(1), Article 1. https://doi.org/10.1038/srep22344</w:t>
      </w:r>
    </w:p>
    <w:p w14:paraId="71AB7C9D" w14:textId="6534EEEF"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3"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4"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FD5E37" w:rsidRDefault="00FD5E37" w:rsidP="00297401">
      <w:r>
        <w:rPr>
          <w:rStyle w:val="CommentReference"/>
        </w:rPr>
        <w:annotationRef/>
      </w:r>
      <w:r>
        <w:rPr>
          <w:sz w:val="20"/>
          <w:szCs w:val="20"/>
        </w:rPr>
        <w:t xml:space="preserve">I quite like some version similar to this. I worry that without some clarifier (either saying soundscapes or landscape-scale or across an island) it might seem an oversell? </w:t>
      </w:r>
    </w:p>
  </w:comment>
  <w:comment w:id="2" w:author="Samuel Ross" w:date="2022-11-24T09:54:00Z" w:initials="SR">
    <w:p w14:paraId="758F481C" w14:textId="1CC19FDB" w:rsidR="00876B35" w:rsidRDefault="00876B35" w:rsidP="008F074F">
      <w:r>
        <w:rPr>
          <w:rStyle w:val="CommentReference"/>
        </w:rPr>
        <w:annotationRef/>
      </w:r>
      <w:r>
        <w:rPr>
          <w:sz w:val="20"/>
          <w:szCs w:val="20"/>
        </w:rPr>
        <w:t>Recast?</w:t>
      </w:r>
    </w:p>
  </w:comment>
  <w:comment w:id="3"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4"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6"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8"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9"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10"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1"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2" w:author="Samuel RP-J Ross" w:date="2022-11-26T16:25:00Z" w:initials="SRJR">
    <w:p w14:paraId="1C615FD7" w14:textId="77777777" w:rsidR="00CC7FB8" w:rsidRDefault="00CC7FB8" w:rsidP="00494071">
      <w:r>
        <w:rPr>
          <w:rStyle w:val="CommentReference"/>
        </w:rPr>
        <w:annotationRef/>
      </w:r>
      <w:r>
        <w:rPr>
          <w:sz w:val="20"/>
          <w:szCs w:val="20"/>
        </w:rPr>
        <w:t>Our goal was for priors to be as uninformative as possible, but the bird models needed weakly specified priors for model convergence. Hopefully this clarifies sufficiently?</w:t>
      </w:r>
    </w:p>
  </w:comment>
  <w:comment w:id="13" w:author="Samuel RP-J Ross" w:date="2022-11-26T16:17:00Z" w:initials="SRJR">
    <w:p w14:paraId="7C271D89" w14:textId="77777777"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4" w:author="Samuel Ross" w:date="2022-11-27T12:41:00Z" w:initials="SR">
    <w:p w14:paraId="46657E71" w14:textId="77777777" w:rsidR="00DF788D" w:rsidRDefault="00DF788D" w:rsidP="005871D7">
      <w:r>
        <w:rPr>
          <w:rStyle w:val="CommentReference"/>
        </w:rPr>
        <w:annotationRef/>
      </w:r>
      <w:r>
        <w:rPr>
          <w:sz w:val="20"/>
          <w:szCs w:val="20"/>
        </w:rPr>
        <w:t>Rephrased to better match the corresponding acoustic index para above. If still confusing, I can move both to the Methods, but I think these results might be better served here.</w:t>
      </w:r>
    </w:p>
  </w:comment>
  <w:comment w:id="15" w:author="Samuel Ross" w:date="2022-11-27T14:30:00Z" w:initials="SR">
    <w:p w14:paraId="62BECC32" w14:textId="77777777" w:rsidR="00870943" w:rsidRDefault="00870943" w:rsidP="005567D2">
      <w:r>
        <w:rPr>
          <w:rStyle w:val="CommentReference"/>
        </w:rPr>
        <w:annotationRef/>
      </w:r>
      <w:r>
        <w:rPr>
          <w:sz w:val="20"/>
          <w:szCs w:val="20"/>
        </w:rPr>
        <w:t>1 sentence here on why this might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758F481C"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C615FD7" w15:paraIdParent="60CB9496" w15:done="0"/>
  <w15:commentEx w15:paraId="7C271D89" w15:done="0"/>
  <w15:commentEx w15:paraId="46657E71" w15:done="0"/>
  <w15:commentEx w15:paraId="62BECC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BDBE" w16cex:dateUtc="2022-11-24T00:5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CBC89" w16cex:dateUtc="2022-11-26T07:25:00Z"/>
  <w16cex:commentExtensible w16cex:durableId="272CBA82" w16cex:dateUtc="2022-11-26T07:17:00Z"/>
  <w16cex:commentExtensible w16cex:durableId="272DD960" w16cex:dateUtc="2022-11-27T03:41:00Z"/>
  <w16cex:commentExtensible w16cex:durableId="272DF306" w16cex:dateUtc="2022-11-27T0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758F481C" w16cid:durableId="2729BDBE"/>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C615FD7" w16cid:durableId="272CBC89"/>
  <w16cid:commentId w16cid:paraId="7C271D89" w16cid:durableId="272CBA82"/>
  <w16cid:commentId w16cid:paraId="46657E71" w16cid:durableId="272DD960"/>
  <w16cid:commentId w16cid:paraId="62BECC32" w16cid:durableId="272DF3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330C"/>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7387"/>
    <w:rsid w:val="003D34D2"/>
    <w:rsid w:val="003D5020"/>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14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16116"/>
    <w:rsid w:val="00625E24"/>
    <w:rsid w:val="00634671"/>
    <w:rsid w:val="006374B1"/>
    <w:rsid w:val="00651BE1"/>
    <w:rsid w:val="00663647"/>
    <w:rsid w:val="00664200"/>
    <w:rsid w:val="006651D9"/>
    <w:rsid w:val="006732D0"/>
    <w:rsid w:val="006743DD"/>
    <w:rsid w:val="0068017C"/>
    <w:rsid w:val="00681076"/>
    <w:rsid w:val="00682A94"/>
    <w:rsid w:val="00682C06"/>
    <w:rsid w:val="0069348B"/>
    <w:rsid w:val="00697C6E"/>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C4611"/>
    <w:rsid w:val="007D1A4C"/>
    <w:rsid w:val="007E21B0"/>
    <w:rsid w:val="007F2E39"/>
    <w:rsid w:val="008122F4"/>
    <w:rsid w:val="008134D7"/>
    <w:rsid w:val="00821950"/>
    <w:rsid w:val="008245F5"/>
    <w:rsid w:val="00830A63"/>
    <w:rsid w:val="00835B84"/>
    <w:rsid w:val="00840211"/>
    <w:rsid w:val="00842289"/>
    <w:rsid w:val="008434AC"/>
    <w:rsid w:val="0084527F"/>
    <w:rsid w:val="008475FC"/>
    <w:rsid w:val="00854A0E"/>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1547F"/>
    <w:rsid w:val="0092320D"/>
    <w:rsid w:val="00924F5D"/>
    <w:rsid w:val="009268D9"/>
    <w:rsid w:val="00926B25"/>
    <w:rsid w:val="00926B31"/>
    <w:rsid w:val="00927D8F"/>
    <w:rsid w:val="00930739"/>
    <w:rsid w:val="00945AE6"/>
    <w:rsid w:val="0095096E"/>
    <w:rsid w:val="009512F1"/>
    <w:rsid w:val="00961B74"/>
    <w:rsid w:val="0097031F"/>
    <w:rsid w:val="0097104D"/>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10A7E"/>
    <w:rsid w:val="00B16D83"/>
    <w:rsid w:val="00B21B2B"/>
    <w:rsid w:val="00B2347D"/>
    <w:rsid w:val="00B33067"/>
    <w:rsid w:val="00B37E6B"/>
    <w:rsid w:val="00B511B0"/>
    <w:rsid w:val="00B516DB"/>
    <w:rsid w:val="00B51F2A"/>
    <w:rsid w:val="00B5248C"/>
    <w:rsid w:val="00B5485B"/>
    <w:rsid w:val="00B5643C"/>
    <w:rsid w:val="00B62F8E"/>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C7FB8"/>
    <w:rsid w:val="00CD1C58"/>
    <w:rsid w:val="00CD25E7"/>
    <w:rsid w:val="00CD3A4A"/>
    <w:rsid w:val="00CD70A7"/>
    <w:rsid w:val="00CD7F4C"/>
    <w:rsid w:val="00CE5162"/>
    <w:rsid w:val="00CF5429"/>
    <w:rsid w:val="00CF7545"/>
    <w:rsid w:val="00D00EC1"/>
    <w:rsid w:val="00D0196B"/>
    <w:rsid w:val="00D02A0E"/>
    <w:rsid w:val="00D03402"/>
    <w:rsid w:val="00D22EC4"/>
    <w:rsid w:val="00D23FB1"/>
    <w:rsid w:val="00D2535E"/>
    <w:rsid w:val="00D312E2"/>
    <w:rsid w:val="00D3586F"/>
    <w:rsid w:val="00D37EEC"/>
    <w:rsid w:val="00D44825"/>
    <w:rsid w:val="00D45974"/>
    <w:rsid w:val="00D459F1"/>
    <w:rsid w:val="00D4609A"/>
    <w:rsid w:val="00D46F30"/>
    <w:rsid w:val="00D4724E"/>
    <w:rsid w:val="00D4761E"/>
    <w:rsid w:val="00D538F3"/>
    <w:rsid w:val="00D565E7"/>
    <w:rsid w:val="00D60E59"/>
    <w:rsid w:val="00D61AC2"/>
    <w:rsid w:val="00D6344D"/>
    <w:rsid w:val="00D66FDB"/>
    <w:rsid w:val="00D73E94"/>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DF788D"/>
    <w:rsid w:val="00E04B49"/>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2E00"/>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A76FE"/>
    <w:rsid w:val="00FB474F"/>
    <w:rsid w:val="00FC22CE"/>
    <w:rsid w:val="00FC7147"/>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33</Pages>
  <Words>53385</Words>
  <Characters>304299</Characters>
  <Application>Microsoft Office Word</Application>
  <DocSecurity>0</DocSecurity>
  <Lines>2535</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44</cp:revision>
  <dcterms:created xsi:type="dcterms:W3CDTF">2022-11-18T06:06:00Z</dcterms:created>
  <dcterms:modified xsi:type="dcterms:W3CDTF">2022-11-27T05:48:00Z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id="RBpVTrN6"/&gt;&lt;style id="http://www.zotero.org/styles/global-change-biology" hasBibliography="1" bibliographyStyleHasBeenSet="1"/&gt;&lt;prefs&gt;&lt;pref name="fieldType" value="Field"/&gt;&lt;/prefs&gt;&lt;/data&gt;</vt:lpwstr>
  </property>
</Properties>
</file>